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4A65C" w14:textId="6D237BE7" w:rsidR="00DC72C9" w:rsidRPr="00F307CB" w:rsidRDefault="002636A4" w:rsidP="00175CAC">
      <w:pPr>
        <w:rPr>
          <w:rFonts w:ascii="Avenir Book" w:hAnsi="Avenir Book"/>
          <w:color w:val="000000" w:themeColor="text1"/>
        </w:rPr>
      </w:pPr>
      <w:r w:rsidRPr="00F307CB">
        <w:rPr>
          <w:rFonts w:ascii="Avenir Book" w:hAnsi="Avenir Book"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773E30D6" wp14:editId="530821AD">
            <wp:simplePos x="0" y="0"/>
            <wp:positionH relativeFrom="column">
              <wp:posOffset>-407458</wp:posOffset>
            </wp:positionH>
            <wp:positionV relativeFrom="paragraph">
              <wp:posOffset>-571500</wp:posOffset>
            </wp:positionV>
            <wp:extent cx="4911302" cy="7858083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mebuilders bulletin front.ps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1302" cy="7858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9EDE4D" w14:textId="77777777" w:rsidR="00DC72C9" w:rsidRPr="00F307CB" w:rsidRDefault="00DC72C9" w:rsidP="00175CAC">
      <w:pPr>
        <w:rPr>
          <w:rFonts w:ascii="Avenir Book" w:hAnsi="Avenir Book"/>
          <w:color w:val="000000" w:themeColor="text1"/>
        </w:rPr>
      </w:pPr>
    </w:p>
    <w:p w14:paraId="02C329BC" w14:textId="77777777" w:rsidR="00DC72C9" w:rsidRPr="00F307CB" w:rsidRDefault="00DC72C9" w:rsidP="00175CAC">
      <w:pPr>
        <w:rPr>
          <w:rFonts w:ascii="Avenir Book" w:hAnsi="Avenir Book"/>
          <w:color w:val="000000" w:themeColor="text1"/>
        </w:rPr>
      </w:pPr>
    </w:p>
    <w:p w14:paraId="1424CB38" w14:textId="77777777" w:rsidR="00DC72C9" w:rsidRPr="00F307CB" w:rsidRDefault="00DC72C9" w:rsidP="00175CAC">
      <w:pPr>
        <w:rPr>
          <w:rFonts w:ascii="Avenir Book" w:hAnsi="Avenir Book"/>
          <w:color w:val="000000" w:themeColor="text1"/>
        </w:rPr>
      </w:pPr>
    </w:p>
    <w:p w14:paraId="6294E67B" w14:textId="77777777" w:rsidR="00DC72C9" w:rsidRPr="00F307CB" w:rsidRDefault="00DC72C9" w:rsidP="00175CAC">
      <w:pPr>
        <w:rPr>
          <w:rFonts w:ascii="Avenir Book" w:hAnsi="Avenir Book"/>
          <w:color w:val="000000" w:themeColor="text1"/>
        </w:rPr>
      </w:pPr>
    </w:p>
    <w:p w14:paraId="055AE3F0" w14:textId="016AF761" w:rsidR="00DC72C9" w:rsidRPr="00F307CB" w:rsidRDefault="0022497D" w:rsidP="00175CAC">
      <w:pPr>
        <w:rPr>
          <w:rFonts w:ascii="Avenir Book" w:hAnsi="Avenir Book"/>
          <w:color w:val="000000" w:themeColor="text1"/>
        </w:rPr>
      </w:pPr>
      <w:r w:rsidRPr="00F307CB">
        <w:rPr>
          <w:rFonts w:ascii="Avenir Book" w:hAnsi="Avenir Boo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836DD" wp14:editId="4C5916DD">
                <wp:simplePos x="0" y="0"/>
                <wp:positionH relativeFrom="column">
                  <wp:posOffset>2389293</wp:posOffset>
                </wp:positionH>
                <wp:positionV relativeFrom="paragraph">
                  <wp:posOffset>5612765</wp:posOffset>
                </wp:positionV>
                <wp:extent cx="1718945" cy="34925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894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90E7B" w14:textId="2AB9B814" w:rsidR="00654D00" w:rsidRPr="00E3105C" w:rsidRDefault="00783D99" w:rsidP="00654D00">
                            <w:pPr>
                              <w:jc w:val="center"/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</w:pPr>
                            <w:r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May 12</w:t>
                            </w:r>
                            <w:r w:rsidR="00C51E9B" w:rsidRPr="00E3105C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, 201</w:t>
                            </w:r>
                            <w:r w:rsidR="006E5249" w:rsidRPr="00E3105C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836D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88.15pt;margin-top:441.95pt;width:135.3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njildwIAAFkFAAAOAAAAZHJzL2Uyb0RvYy54bWysVMFu2zAMvQ/YPwi6r07SdG2COkXWosOA&#13;&#10;oi3WDD0rspQYk0RNYmJnXz9KdtKs26XDLjZFPlLkI6nLq9YatlUh1uBKPjwZcKachKp2q5J/W9x+&#13;&#10;uOAsonCVMOBUyXcq8qvZ+3eXjZ+qEazBVCowCuLitPElXyP6aVFEuVZWxBPwypFRQ7AC6RhWRRVE&#13;&#10;Q9GtKUaDwceigVD5AFLFSNqbzshnOb7WSuKD1lEhMyWn3DB/Q/4u07eYXYrpKgi/rmWfhviHLKyo&#13;&#10;HV16CHUjULBNqP8IZWsZIILGEwm2AK1rqXINVM1w8Kqap7XwKtdC5ER/oCn+v7DyfvsYWF2V/JQz&#13;&#10;Jyy1aKFaZJ+gZaeJncbHKYGePMGwJTV1ea+PpExFtzrY9KdyGNmJ592B2xRMJqfz4cVkfMaZJNvp&#13;&#10;eDI6y+QXL94+RPyswLIklDxQ7zKlYnsXkTIh6B6SLnNwWxuT+2fcbwoCdhqVB6D3ToV0CWcJd0Yl&#13;&#10;L+O+Kk0E5LyTIo+eujaBbQUNjZBSOcwl57iETihNd7/Fsccn1y6rtzgfPPLN4PDgbGsHIbP0Ku3q&#13;&#10;+z5l3eGJv6O6k4jtsu0bvIRqR/0N0O1H9PK2pibciYiPItBCUEtpyfGBPtpAU3LoJc7WEH7+TZ/w&#13;&#10;NKdk5ayhBSt5/LERQXFmvjia4MlwPE4bmQ/js/MRHcKxZXlscRt7DdSOIT0nXmYx4dHsRR3APtNb&#13;&#10;ME+3kkk4SXeXHPfiNXZrT2+JVPN5BtEOeoF37snLFDrRm0Zs0T6L4Ps5RJrge9ivopi+GscOmzwd&#13;&#10;zDcIus6zmgjuWO2Jp/3NI9y/NemBOD5n1MuLOPsFAAD//wMAUEsDBBQABgAIAAAAIQBfQ33B5AAA&#13;&#10;ABABAAAPAAAAZHJzL2Rvd25yZXYueG1sTI/NTsMwEITvSLyDtUjcqA0paZLGqRAVV1DLj8TNjbdJ&#13;&#10;RLyOYrcJb89ygstKq52Zna/czK4XZxxD50nD7UKBQKq97ajR8Pb6dJOBCNGQNb0n1PCNATbV5UVp&#13;&#10;Cusn2uF5HxvBIRQKo6GNcSikDHWLzoSFH5D4dvSjM5HXsZF2NBOHu17eKZVKZzriD60Z8LHF+mt/&#13;&#10;chren4+fH0v10mzd/TD5WUlyudT6+mrernk8rEFEnOOfA34ZuD9UXOzgT2SD6DUkqzRhqYYsS3IQ&#13;&#10;rEiXK0Y8aMiTLAdZlfI/SPUDAAD//wMAUEsBAi0AFAAGAAgAAAAhALaDOJL+AAAA4QEAABMAAAAA&#13;&#10;AAAAAAAAAAAAAAAAAFtDb250ZW50X1R5cGVzXS54bWxQSwECLQAUAAYACAAAACEAOP0h/9YAAACU&#13;&#10;AQAACwAAAAAAAAAAAAAAAAAvAQAAX3JlbHMvLnJlbHNQSwECLQAUAAYACAAAACEAX544pXcCAABZ&#13;&#10;BQAADgAAAAAAAAAAAAAAAAAuAgAAZHJzL2Uyb0RvYy54bWxQSwECLQAUAAYACAAAACEAX0N9weQA&#13;&#10;AAAQAQAADwAAAAAAAAAAAAAAAADRBAAAZHJzL2Rvd25yZXYueG1sUEsFBgAAAAAEAAQA8wAAAOIF&#13;&#10;AAAAAA==&#13;&#10;" filled="f" stroked="f">
                <v:textbox>
                  <w:txbxContent>
                    <w:p w14:paraId="7A690E7B" w14:textId="2AB9B814" w:rsidR="00654D00" w:rsidRPr="00E3105C" w:rsidRDefault="00783D99" w:rsidP="00654D00">
                      <w:pPr>
                        <w:jc w:val="center"/>
                        <w:rPr>
                          <w:rFonts w:ascii="Avenir Light" w:hAnsi="Avenir Light"/>
                          <w:color w:val="3F8736"/>
                          <w:sz w:val="21"/>
                        </w:rPr>
                      </w:pPr>
                      <w:r>
                        <w:rPr>
                          <w:rFonts w:ascii="Avenir Light" w:hAnsi="Avenir Light"/>
                          <w:color w:val="3F8736"/>
                          <w:sz w:val="21"/>
                        </w:rPr>
                        <w:t>May 12</w:t>
                      </w:r>
                      <w:r w:rsidR="00C51E9B" w:rsidRPr="00E3105C">
                        <w:rPr>
                          <w:rFonts w:ascii="Avenir Light" w:hAnsi="Avenir Light"/>
                          <w:color w:val="3F8736"/>
                          <w:sz w:val="21"/>
                        </w:rPr>
                        <w:t>, 201</w:t>
                      </w:r>
                      <w:r w:rsidR="006E5249" w:rsidRPr="00E3105C">
                        <w:rPr>
                          <w:rFonts w:ascii="Avenir Light" w:hAnsi="Avenir Light"/>
                          <w:color w:val="3F8736"/>
                          <w:sz w:val="21"/>
                        </w:rPr>
                        <w:t>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307CB">
        <w:rPr>
          <w:rFonts w:ascii="Avenir Book" w:hAnsi="Avenir Boo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12C9A3" wp14:editId="02681F3D">
                <wp:simplePos x="0" y="0"/>
                <wp:positionH relativeFrom="column">
                  <wp:posOffset>-169545</wp:posOffset>
                </wp:positionH>
                <wp:positionV relativeFrom="paragraph">
                  <wp:posOffset>3271732</wp:posOffset>
                </wp:positionV>
                <wp:extent cx="4427855" cy="3492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85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7C80D7" w14:textId="4F08525B" w:rsidR="0022497D" w:rsidRPr="0022497D" w:rsidRDefault="0022497D" w:rsidP="0022497D">
                            <w:pPr>
                              <w:jc w:val="center"/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</w:pPr>
                            <w:r w:rsidRPr="0022497D"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  <w:t>Helping Families Find and Follow Jesus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2C9A3" id="Text Box 1" o:spid="_x0000_s1027" type="#_x0000_t202" style="position:absolute;margin-left:-13.35pt;margin-top:257.6pt;width:348.65pt;height: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/WHQeAIAAGAFAAAOAAAAZHJzL2Uyb0RvYy54bWysVE1v2zAMvQ/YfxB0X51kydoGdYqsRYcB&#13;&#10;RVusHXpWZCkxJomaxMTOfn0p2UmzbJcOu9gS+fj1SOrisrWGbVSINbiSD08GnCknoardsuTfn24+&#13;&#10;nHEWUbhKGHCq5FsV+eXs/buLxk/VCFZgKhUYOXFx2viSrxD9tCiiXCkr4gl45UipIViBdA3Logqi&#13;&#10;Ie/WFKPB4FPRQKh8AKliJOl1p+Sz7F9rJfFe66iQmZJTbpi/IX8X6VvMLsR0GYRf1bJPQ/xDFlbU&#13;&#10;joLuXV0LFGwd6j9c2VoGiKDxRIItQOtaqlwDVTMcHFXzuBJe5VqInOj3NMX/51bebR4CqyvqHWdO&#13;&#10;WGrRk2qRfYaWDRM7jY9TAj16gmFL4oTs5ZGEqehWB5v+VA4jPfG83XObnEkSjsej07PJhDNJuo/j&#13;&#10;89Ekk1+8WvsQ8YsCy9Kh5IF6lykVm9uIFJGgO0gK5uCmNib3z7jfBATsJCoPQG+dCukSzifcGpWs&#13;&#10;jPumNBGQ806CPHrqygS2ETQ0QkrlMJec/RI6oTTFfothj0+mXVZvMd5b5MjgcG9sawchs3SUdvVj&#13;&#10;l7Lu8MTfQd3piO2i7Tvf93MB1ZbaHKBbk+jlTU29uBURH0SgvaDO0q7jPX20gabk0J84W0H49Td5&#13;&#10;wtO4kpazhvas5PHnWgTFmfnqaJDPh+NxWsx8GU9OR3QJh5rFocat7RVQV2hYKbt8THg0u6MOYJ/p&#13;&#10;SZinqKQSTlLskuPueIXd9tOTItV8nkG0il7grXv0MrlOLKdJe2qfRfD9OCIN8h3sNlJMj6aywyZL&#13;&#10;B/M1gq7zyCaeO1Z7/mmN8yT3T056Jw7vGfX6MM5eAAAA//8DAFBLAwQUAAYACAAAACEALmuJvuIA&#13;&#10;AAAQAQAADwAAAGRycy9kb3ducmV2LnhtbExPTU/DMAy9I/EfIiNx25JVtIWu6YSYuDIxPiRuWeO1&#13;&#10;FY1TNdla/v3MCS6W7Pf8PsrN7HpxxjF0njSslgoEUu1tR42G97fnxT2IEA1Z03tCDT8YYFNdX5Wm&#13;&#10;sH6iVzzvYyNYhEJhNLQxDoWUoW7RmbD0AxJjRz86E3kdG2lHM7G462WiVCad6YgdWjPgU4v19/7k&#13;&#10;NHy8HL8+79Su2bp0mPysJLkHqfXtzbxd83hcg4g4x78P+O3A+aHiYAd/IhtEr2GRZDlTNaSrNAHB&#13;&#10;jCxXGYgDX3KVgKxK+b9IdQEAAP//AwBQSwECLQAUAAYACAAAACEAtoM4kv4AAADhAQAAEwAAAAAA&#13;&#10;AAAAAAAAAAAAAAAAW0NvbnRlbnRfVHlwZXNdLnhtbFBLAQItABQABgAIAAAAIQA4/SH/1gAAAJQB&#13;&#10;AAALAAAAAAAAAAAAAAAAAC8BAABfcmVscy8ucmVsc1BLAQItABQABgAIAAAAIQCV/WHQeAIAAGAF&#13;&#10;AAAOAAAAAAAAAAAAAAAAAC4CAABkcnMvZTJvRG9jLnhtbFBLAQItABQABgAIAAAAIQAua4m+4gAA&#13;&#10;ABABAAAPAAAAAAAAAAAAAAAAANIEAABkcnMvZG93bnJldi54bWxQSwUGAAAAAAQABADzAAAA4QUA&#13;&#10;AAAA&#13;&#10;" filled="f" stroked="f">
                <v:textbox>
                  <w:txbxContent>
                    <w:p w14:paraId="6B7C80D7" w14:textId="4F08525B" w:rsidR="0022497D" w:rsidRPr="0022497D" w:rsidRDefault="0022497D" w:rsidP="0022497D">
                      <w:pPr>
                        <w:jc w:val="center"/>
                        <w:rPr>
                          <w:rFonts w:ascii="Avenir Next" w:hAnsi="Avenir Next"/>
                          <w:i/>
                          <w:color w:val="959B9A"/>
                        </w:rPr>
                      </w:pPr>
                      <w:r w:rsidRPr="0022497D">
                        <w:rPr>
                          <w:rFonts w:ascii="Avenir Next" w:hAnsi="Avenir Next"/>
                          <w:i/>
                          <w:color w:val="959B9A"/>
                        </w:rPr>
                        <w:t>Helping Families Find and Follow Jesus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72C9" w:rsidRPr="00F307CB">
        <w:rPr>
          <w:rFonts w:ascii="Avenir Book" w:hAnsi="Avenir Book"/>
          <w:color w:val="000000" w:themeColor="text1"/>
        </w:rPr>
        <w:br w:type="page"/>
      </w:r>
    </w:p>
    <w:p w14:paraId="07C70F11" w14:textId="6D51BA4E" w:rsidR="00D56888" w:rsidRPr="00F307CB" w:rsidRDefault="00783D99" w:rsidP="00175CAC">
      <w:pPr>
        <w:jc w:val="center"/>
        <w:rPr>
          <w:rFonts w:ascii="Avenir Black" w:hAnsi="Avenir Black"/>
          <w:b/>
          <w:bCs/>
          <w:color w:val="000000" w:themeColor="text1"/>
          <w:sz w:val="36"/>
        </w:rPr>
      </w:pPr>
      <w:r>
        <w:rPr>
          <w:rFonts w:ascii="Avenir Black" w:hAnsi="Avenir Black"/>
          <w:b/>
          <w:bCs/>
          <w:color w:val="000000" w:themeColor="text1"/>
          <w:sz w:val="36"/>
        </w:rPr>
        <w:lastRenderedPageBreak/>
        <w:t>Mortifying Your Flesh</w:t>
      </w:r>
    </w:p>
    <w:p w14:paraId="7A99ADA1" w14:textId="5FEC943C" w:rsidR="00D56888" w:rsidRPr="00774FF2" w:rsidRDefault="00783D99" w:rsidP="00175CAC">
      <w:pPr>
        <w:jc w:val="center"/>
        <w:rPr>
          <w:rFonts w:ascii="Avenir Book" w:hAnsi="Avenir Book"/>
          <w:i/>
          <w:color w:val="000000" w:themeColor="text1"/>
          <w:sz w:val="21"/>
        </w:rPr>
      </w:pPr>
      <w:r>
        <w:rPr>
          <w:rFonts w:ascii="Avenir Book" w:hAnsi="Avenir Book"/>
          <w:i/>
          <w:color w:val="000000" w:themeColor="text1"/>
          <w:sz w:val="21"/>
        </w:rPr>
        <w:t>Romans 6:6</w:t>
      </w:r>
    </w:p>
    <w:p w14:paraId="74A6EB00" w14:textId="77777777" w:rsidR="00D56888" w:rsidRPr="00F307CB" w:rsidRDefault="00D56888" w:rsidP="00175CAC">
      <w:pPr>
        <w:rPr>
          <w:rFonts w:ascii="Avenir Book" w:hAnsi="Avenir Book"/>
          <w:b/>
          <w:bCs/>
          <w:color w:val="000000" w:themeColor="text1"/>
        </w:rPr>
      </w:pPr>
    </w:p>
    <w:p w14:paraId="3C85D2F9" w14:textId="30870BC7" w:rsidR="00A25CD2" w:rsidRDefault="00857C6B" w:rsidP="00175CAC">
      <w:pPr>
        <w:rPr>
          <w:rFonts w:ascii="Avenir Book" w:hAnsi="Avenir Book" w:cs="Arial"/>
          <w:bCs/>
          <w:sz w:val="22"/>
          <w:szCs w:val="22"/>
        </w:rPr>
      </w:pPr>
      <w:r w:rsidRPr="00175CAC">
        <w:rPr>
          <w:rFonts w:ascii="Avenir Heavy" w:hAnsi="Avenir Heavy"/>
          <w:b/>
          <w:bCs/>
          <w:sz w:val="22"/>
          <w:szCs w:val="22"/>
        </w:rPr>
        <w:t>INTRODUCTION</w:t>
      </w:r>
      <w:r w:rsidR="00FA3C26" w:rsidRPr="00175CAC">
        <w:rPr>
          <w:rFonts w:ascii="Avenir Book" w:hAnsi="Avenir Book"/>
          <w:b/>
          <w:bCs/>
          <w:sz w:val="22"/>
          <w:szCs w:val="22"/>
        </w:rPr>
        <w:t>:</w:t>
      </w:r>
      <w:r w:rsidR="00C90C09" w:rsidRPr="00175CAC">
        <w:rPr>
          <w:sz w:val="22"/>
          <w:szCs w:val="22"/>
        </w:rPr>
        <w:t xml:space="preserve"> </w:t>
      </w:r>
      <w:r w:rsidR="00BA3E7A" w:rsidRPr="00175CAC">
        <w:rPr>
          <w:sz w:val="22"/>
          <w:szCs w:val="22"/>
        </w:rPr>
        <w:t xml:space="preserve"> </w:t>
      </w:r>
      <w:r w:rsidR="00175CAC" w:rsidRPr="00175CAC">
        <w:rPr>
          <w:rFonts w:ascii="Avenir Book" w:hAnsi="Avenir Book" w:cs="Arial"/>
          <w:bCs/>
          <w:sz w:val="22"/>
          <w:szCs w:val="22"/>
        </w:rPr>
        <w:t xml:space="preserve">The “flesh” has a very powerful influence in our lives, even after salvation. In order to see true biblical </w:t>
      </w:r>
      <w:proofErr w:type="gramStart"/>
      <w:r w:rsidR="00175CAC" w:rsidRPr="00175CAC">
        <w:rPr>
          <w:rFonts w:ascii="Avenir Book" w:hAnsi="Avenir Book" w:cs="Arial"/>
          <w:bCs/>
          <w:sz w:val="22"/>
          <w:szCs w:val="22"/>
        </w:rPr>
        <w:t>change</w:t>
      </w:r>
      <w:proofErr w:type="gramEnd"/>
      <w:r w:rsidR="00175CAC" w:rsidRPr="00175CAC">
        <w:rPr>
          <w:rFonts w:ascii="Avenir Book" w:hAnsi="Avenir Book" w:cs="Arial"/>
          <w:bCs/>
          <w:sz w:val="22"/>
          <w:szCs w:val="22"/>
        </w:rPr>
        <w:t xml:space="preserve"> occur, it is essential that we understand how we are to mortify or “deaden” our flesh. </w:t>
      </w:r>
      <w:r w:rsidR="00175CAC" w:rsidRPr="00D21CAB">
        <w:rPr>
          <w:rFonts w:ascii="Avenir Book" w:hAnsi="Avenir Book" w:cs="Arial"/>
          <w:bCs/>
          <w:color w:val="808080" w:themeColor="background1" w:themeShade="80"/>
          <w:sz w:val="22"/>
          <w:szCs w:val="22"/>
        </w:rPr>
        <w:t>The apostle Paul gives us a wonderful outline of how we can mortify our flesh in Romans 6.</w:t>
      </w:r>
    </w:p>
    <w:p w14:paraId="47DB91F5" w14:textId="77777777" w:rsidR="00D21CAB" w:rsidRPr="00175CAC" w:rsidRDefault="00D21CAB" w:rsidP="00175CAC">
      <w:pPr>
        <w:rPr>
          <w:rFonts w:ascii="Avenir Book" w:hAnsi="Avenir Book"/>
          <w:bCs/>
          <w:sz w:val="22"/>
          <w:szCs w:val="22"/>
        </w:rPr>
      </w:pPr>
    </w:p>
    <w:p w14:paraId="392798B4" w14:textId="77777777" w:rsidR="00175CAC" w:rsidRPr="00175CAC" w:rsidRDefault="00175CAC" w:rsidP="00175CAC">
      <w:pPr>
        <w:pStyle w:val="ListParagraph"/>
        <w:numPr>
          <w:ilvl w:val="0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>Mortifying a Motorcycle</w:t>
      </w:r>
    </w:p>
    <w:p w14:paraId="3F1A0CE1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Let up on the throttle to cut down on the amount of </w:t>
      </w:r>
      <w:r w:rsidRPr="00175CAC">
        <w:rPr>
          <w:rFonts w:ascii="Avenir Book" w:hAnsi="Avenir Book" w:cs="Arial"/>
          <w:bCs/>
          <w:color w:val="FF0000"/>
        </w:rPr>
        <w:t>fuel</w:t>
      </w:r>
      <w:r w:rsidRPr="00175CAC">
        <w:rPr>
          <w:rFonts w:ascii="Avenir Book" w:hAnsi="Avenir Book" w:cs="Arial"/>
          <w:bCs/>
        </w:rPr>
        <w:t xml:space="preserve"> to the engine.</w:t>
      </w:r>
    </w:p>
    <w:p w14:paraId="656CE542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Apply the </w:t>
      </w:r>
      <w:r w:rsidRPr="00175CAC">
        <w:rPr>
          <w:rFonts w:ascii="Avenir Book" w:hAnsi="Avenir Book" w:cs="Arial"/>
          <w:bCs/>
          <w:color w:val="FF0000"/>
        </w:rPr>
        <w:t>brakes</w:t>
      </w:r>
      <w:r w:rsidRPr="00175CAC">
        <w:rPr>
          <w:rFonts w:ascii="Avenir Book" w:hAnsi="Avenir Book" w:cs="Arial"/>
          <w:bCs/>
        </w:rPr>
        <w:t xml:space="preserve"> to reduce forward motion.</w:t>
      </w:r>
    </w:p>
    <w:p w14:paraId="1DA406CC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Disengage the clutch to prohibit the engine’s </w:t>
      </w:r>
      <w:r w:rsidRPr="00175CAC">
        <w:rPr>
          <w:rFonts w:ascii="Avenir Book" w:hAnsi="Avenir Book" w:cs="Arial"/>
          <w:bCs/>
          <w:color w:val="FF0000"/>
        </w:rPr>
        <w:t>power</w:t>
      </w:r>
      <w:r w:rsidRPr="00175CAC">
        <w:rPr>
          <w:rFonts w:ascii="Avenir Book" w:hAnsi="Avenir Book" w:cs="Arial"/>
          <w:bCs/>
        </w:rPr>
        <w:t xml:space="preserve"> from driving the rear wheel.</w:t>
      </w:r>
    </w:p>
    <w:p w14:paraId="38A57037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While this is essential for stopping the forward motion of a motorcycle, how does it apply to a </w:t>
      </w:r>
      <w:r w:rsidRPr="00175CAC">
        <w:rPr>
          <w:rFonts w:ascii="Avenir Book" w:hAnsi="Avenir Book" w:cs="Arial"/>
          <w:bCs/>
          <w:color w:val="FF0000"/>
        </w:rPr>
        <w:t>life</w:t>
      </w:r>
      <w:r w:rsidRPr="00175CAC">
        <w:rPr>
          <w:rFonts w:ascii="Avenir Book" w:hAnsi="Avenir Book" w:cs="Arial"/>
          <w:bCs/>
        </w:rPr>
        <w:t xml:space="preserve"> that is out of control?</w:t>
      </w:r>
    </w:p>
    <w:p w14:paraId="3DCEB8FC" w14:textId="77777777" w:rsidR="00175CAC" w:rsidRPr="00175CAC" w:rsidRDefault="00175CAC" w:rsidP="00175CAC">
      <w:pPr>
        <w:pStyle w:val="ListParagraph"/>
        <w:spacing w:after="0" w:line="240" w:lineRule="auto"/>
        <w:rPr>
          <w:rFonts w:ascii="Avenir Book" w:hAnsi="Avenir Book" w:cs="Arial"/>
          <w:bCs/>
        </w:rPr>
      </w:pPr>
    </w:p>
    <w:p w14:paraId="3E9B6E91" w14:textId="77777777" w:rsidR="00175CAC" w:rsidRPr="00175CAC" w:rsidRDefault="00175CAC" w:rsidP="00175CAC">
      <w:pPr>
        <w:pStyle w:val="ListParagraph"/>
        <w:numPr>
          <w:ilvl w:val="0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Mortification is the Responsibility of the Believer. </w:t>
      </w:r>
    </w:p>
    <w:p w14:paraId="6BED9467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The word “mortify” literally means to “put to </w:t>
      </w:r>
      <w:r w:rsidRPr="00175CAC">
        <w:rPr>
          <w:rFonts w:ascii="Avenir Book" w:hAnsi="Avenir Book" w:cs="Arial"/>
          <w:bCs/>
          <w:color w:val="FF0000"/>
        </w:rPr>
        <w:t>death</w:t>
      </w:r>
      <w:r w:rsidRPr="00175CAC">
        <w:rPr>
          <w:rFonts w:ascii="Avenir Book" w:hAnsi="Avenir Book" w:cs="Arial"/>
          <w:bCs/>
        </w:rPr>
        <w:t xml:space="preserve">.” </w:t>
      </w:r>
    </w:p>
    <w:p w14:paraId="14632A8F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In the New Testament, it means to completely </w:t>
      </w:r>
      <w:r w:rsidRPr="00175CAC">
        <w:rPr>
          <w:rFonts w:ascii="Avenir Book" w:hAnsi="Avenir Book" w:cs="Arial"/>
          <w:bCs/>
          <w:color w:val="FF0000"/>
        </w:rPr>
        <w:t>cease</w:t>
      </w:r>
      <w:r w:rsidRPr="00175CAC">
        <w:rPr>
          <w:rFonts w:ascii="Avenir Book" w:hAnsi="Avenir Book" w:cs="Arial"/>
          <w:bCs/>
        </w:rPr>
        <w:t xml:space="preserve"> to do what the flesh wants to do. </w:t>
      </w:r>
    </w:p>
    <w:p w14:paraId="3B645C3C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When we “mortify” the “deeds of the body,” we will stop their action by dealing with the indwelling </w:t>
      </w:r>
      <w:r w:rsidRPr="00175CAC">
        <w:rPr>
          <w:rFonts w:ascii="Avenir Book" w:hAnsi="Avenir Book" w:cs="Arial"/>
          <w:bCs/>
          <w:color w:val="FF0000"/>
        </w:rPr>
        <w:t>sin</w:t>
      </w:r>
      <w:r w:rsidRPr="00175CAC">
        <w:rPr>
          <w:rFonts w:ascii="Avenir Book" w:hAnsi="Avenir Book" w:cs="Arial"/>
          <w:bCs/>
        </w:rPr>
        <w:t xml:space="preserve"> that motivates them. We have mortified the “flesh” or killed its influence on us for the moment, but we have not </w:t>
      </w:r>
      <w:r w:rsidRPr="00175CAC">
        <w:rPr>
          <w:rFonts w:ascii="Avenir Book" w:hAnsi="Avenir Book" w:cs="Arial"/>
          <w:bCs/>
          <w:color w:val="FF0000"/>
        </w:rPr>
        <w:t>eliminated</w:t>
      </w:r>
      <w:r w:rsidRPr="00175CAC">
        <w:rPr>
          <w:rFonts w:ascii="Avenir Book" w:hAnsi="Avenir Book" w:cs="Arial"/>
          <w:bCs/>
        </w:rPr>
        <w:t xml:space="preserve"> its existence.</w:t>
      </w:r>
    </w:p>
    <w:p w14:paraId="14332AB0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It is obeying the </w:t>
      </w:r>
      <w:r w:rsidRPr="00175CAC">
        <w:rPr>
          <w:rFonts w:ascii="Avenir Book" w:hAnsi="Avenir Book" w:cs="Arial"/>
          <w:bCs/>
          <w:color w:val="FF0000"/>
        </w:rPr>
        <w:t>lusts</w:t>
      </w:r>
      <w:r w:rsidRPr="00175CAC">
        <w:rPr>
          <w:rFonts w:ascii="Avenir Book" w:hAnsi="Avenir Book" w:cs="Arial"/>
          <w:bCs/>
        </w:rPr>
        <w:t xml:space="preserve"> of the flesh that puts a man’s life in a mess. </w:t>
      </w:r>
    </w:p>
    <w:p w14:paraId="09F960F5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Through </w:t>
      </w:r>
      <w:r w:rsidRPr="00175CAC">
        <w:rPr>
          <w:rFonts w:ascii="Avenir Book" w:hAnsi="Avenir Book" w:cs="Arial"/>
          <w:bCs/>
          <w:color w:val="FF0000"/>
        </w:rPr>
        <w:t>salvation</w:t>
      </w:r>
      <w:r w:rsidRPr="00175CAC">
        <w:rPr>
          <w:rFonts w:ascii="Avenir Book" w:hAnsi="Avenir Book" w:cs="Arial"/>
          <w:bCs/>
        </w:rPr>
        <w:t xml:space="preserve"> in Jesus, we no longer have to obey the lusts of the flesh. (Romans 8:12-13)</w:t>
      </w:r>
    </w:p>
    <w:p w14:paraId="3F094144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Understanding your </w:t>
      </w:r>
      <w:r w:rsidRPr="00175CAC">
        <w:rPr>
          <w:rFonts w:ascii="Avenir Book" w:hAnsi="Avenir Book" w:cs="Arial"/>
          <w:bCs/>
          <w:color w:val="FF0000"/>
        </w:rPr>
        <w:t>position</w:t>
      </w:r>
      <w:r w:rsidRPr="00175CAC">
        <w:rPr>
          <w:rFonts w:ascii="Avenir Book" w:hAnsi="Avenir Book" w:cs="Arial"/>
          <w:bCs/>
        </w:rPr>
        <w:t xml:space="preserve"> in Christ will lead to mortification. (Col. 3:1-5)</w:t>
      </w:r>
    </w:p>
    <w:p w14:paraId="61199243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lastRenderedPageBreak/>
        <w:t xml:space="preserve">Paul explains our </w:t>
      </w:r>
      <w:r w:rsidRPr="00175CAC">
        <w:rPr>
          <w:rFonts w:ascii="Avenir Book" w:hAnsi="Avenir Book" w:cs="Arial"/>
          <w:bCs/>
          <w:color w:val="FF0000"/>
        </w:rPr>
        <w:t>responsibility</w:t>
      </w:r>
      <w:r w:rsidRPr="00175CAC">
        <w:rPr>
          <w:rFonts w:ascii="Avenir Book" w:hAnsi="Avenir Book" w:cs="Arial"/>
          <w:bCs/>
        </w:rPr>
        <w:t xml:space="preserve"> in Romans 6.  </w:t>
      </w:r>
    </w:p>
    <w:p w14:paraId="2D0CF5E6" w14:textId="77777777" w:rsidR="00175CAC" w:rsidRPr="00175CAC" w:rsidRDefault="00175CAC" w:rsidP="00175CAC">
      <w:pPr>
        <w:pStyle w:val="ListParagraph"/>
        <w:spacing w:after="0" w:line="240" w:lineRule="auto"/>
        <w:ind w:left="1440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ab/>
      </w:r>
    </w:p>
    <w:p w14:paraId="65423F0F" w14:textId="77777777" w:rsidR="00175CAC" w:rsidRPr="00175CAC" w:rsidRDefault="00175CAC" w:rsidP="00175CAC">
      <w:pPr>
        <w:pStyle w:val="ListParagraph"/>
        <w:numPr>
          <w:ilvl w:val="0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>We Have to Know Some Things – Rom. 6:6, 9</w:t>
      </w:r>
    </w:p>
    <w:p w14:paraId="397A1FBB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 We need to know that because of Christ’s death and resurrection, sin’s reign over us has been </w:t>
      </w:r>
      <w:r w:rsidRPr="00175CAC">
        <w:rPr>
          <w:rFonts w:ascii="Avenir Book" w:hAnsi="Avenir Book" w:cs="Arial"/>
          <w:bCs/>
          <w:color w:val="FF0000"/>
        </w:rPr>
        <w:t>broken</w:t>
      </w:r>
      <w:r w:rsidRPr="00175CAC">
        <w:rPr>
          <w:rFonts w:ascii="Avenir Book" w:hAnsi="Avenir Book" w:cs="Arial"/>
          <w:bCs/>
        </w:rPr>
        <w:t xml:space="preserve">. </w:t>
      </w:r>
    </w:p>
    <w:p w14:paraId="1D201763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We no longer have to </w:t>
      </w:r>
      <w:r w:rsidRPr="00175CAC">
        <w:rPr>
          <w:rFonts w:ascii="Avenir Book" w:hAnsi="Avenir Book" w:cs="Arial"/>
          <w:bCs/>
          <w:color w:val="FF0000"/>
        </w:rPr>
        <w:t>obey</w:t>
      </w:r>
      <w:r w:rsidRPr="00175CAC">
        <w:rPr>
          <w:rFonts w:ascii="Avenir Book" w:hAnsi="Avenir Book" w:cs="Arial"/>
          <w:bCs/>
        </w:rPr>
        <w:t xml:space="preserve"> evil desires.</w:t>
      </w:r>
    </w:p>
    <w:p w14:paraId="732DEB42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We have </w:t>
      </w:r>
      <w:r w:rsidRPr="00175CAC">
        <w:rPr>
          <w:rFonts w:ascii="Avenir Book" w:hAnsi="Avenir Book" w:cs="Arial"/>
          <w:bCs/>
          <w:color w:val="FF0000"/>
        </w:rPr>
        <w:t>identified</w:t>
      </w:r>
      <w:r w:rsidRPr="00175CAC">
        <w:rPr>
          <w:rFonts w:ascii="Avenir Book" w:hAnsi="Avenir Book" w:cs="Arial"/>
          <w:bCs/>
        </w:rPr>
        <w:t xml:space="preserve"> with Christ’s death, burial and resurrection.</w:t>
      </w:r>
    </w:p>
    <w:p w14:paraId="43A728F4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Before our identification with Christ, we were </w:t>
      </w:r>
      <w:r w:rsidRPr="00175CAC">
        <w:rPr>
          <w:rFonts w:ascii="Avenir Book" w:hAnsi="Avenir Book" w:cs="Arial"/>
          <w:bCs/>
          <w:iCs/>
        </w:rPr>
        <w:t>required</w:t>
      </w:r>
      <w:r w:rsidRPr="00175CAC">
        <w:rPr>
          <w:rFonts w:ascii="Avenir Book" w:hAnsi="Avenir Book" w:cs="Arial"/>
          <w:bCs/>
        </w:rPr>
        <w:t xml:space="preserve"> to serve the flesh. We now have a </w:t>
      </w:r>
      <w:r w:rsidRPr="00175CAC">
        <w:rPr>
          <w:rFonts w:ascii="Avenir Book" w:hAnsi="Avenir Book" w:cs="Arial"/>
          <w:bCs/>
          <w:color w:val="FF0000"/>
        </w:rPr>
        <w:t>choice</w:t>
      </w:r>
      <w:r w:rsidRPr="00175CAC">
        <w:rPr>
          <w:rFonts w:ascii="Avenir Book" w:hAnsi="Avenir Book" w:cs="Arial"/>
          <w:bCs/>
        </w:rPr>
        <w:t>!</w:t>
      </w:r>
    </w:p>
    <w:p w14:paraId="7EDAFAB8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You can obey it if you want to, but your life is under new </w:t>
      </w:r>
      <w:r w:rsidRPr="00175CAC">
        <w:rPr>
          <w:rFonts w:ascii="Avenir Book" w:hAnsi="Avenir Book" w:cs="Arial"/>
          <w:bCs/>
          <w:color w:val="FF0000"/>
        </w:rPr>
        <w:t>management</w:t>
      </w:r>
      <w:r w:rsidRPr="00175CAC">
        <w:rPr>
          <w:rFonts w:ascii="Avenir Book" w:hAnsi="Avenir Book" w:cs="Arial"/>
          <w:bCs/>
        </w:rPr>
        <w:t xml:space="preserve">. </w:t>
      </w:r>
    </w:p>
    <w:p w14:paraId="31D15C21" w14:textId="77777777" w:rsidR="00175CAC" w:rsidRPr="00175CAC" w:rsidRDefault="00175CAC" w:rsidP="00175CAC">
      <w:pPr>
        <w:pStyle w:val="ListParagraph"/>
        <w:spacing w:after="0" w:line="240" w:lineRule="auto"/>
        <w:ind w:left="1440"/>
        <w:rPr>
          <w:rFonts w:ascii="Avenir Book" w:hAnsi="Avenir Book" w:cs="Arial"/>
          <w:bCs/>
        </w:rPr>
      </w:pPr>
    </w:p>
    <w:p w14:paraId="47C83E6C" w14:textId="77777777" w:rsidR="00175CAC" w:rsidRPr="00D21CAB" w:rsidRDefault="00175CAC" w:rsidP="00D21CAB">
      <w:pPr>
        <w:rPr>
          <w:rFonts w:ascii="Avenir Book" w:hAnsi="Avenir Book" w:cs="Arial"/>
          <w:bCs/>
          <w:color w:val="808080" w:themeColor="background1" w:themeShade="80"/>
          <w:sz w:val="22"/>
        </w:rPr>
      </w:pPr>
      <w:r w:rsidRPr="00D21CAB">
        <w:rPr>
          <w:rFonts w:ascii="Avenir Book" w:hAnsi="Avenir Book" w:cs="Arial"/>
          <w:b/>
          <w:bCs/>
          <w:color w:val="808080" w:themeColor="background1" w:themeShade="80"/>
          <w:sz w:val="22"/>
        </w:rPr>
        <w:t>Illustration</w:t>
      </w:r>
      <w:r w:rsidRPr="00D21CAB">
        <w:rPr>
          <w:rFonts w:ascii="Avenir Book" w:hAnsi="Avenir Book" w:cs="Arial"/>
          <w:bCs/>
          <w:color w:val="808080" w:themeColor="background1" w:themeShade="80"/>
          <w:sz w:val="22"/>
        </w:rPr>
        <w:t xml:space="preserve">: See Jim Berg’s illustration on page 96. A similar illustration is found in the work place. I worked for O’Reilly Automotive in Springfield, MO. In the course of time, I learned their ways of doing business and much of the operation became like second nature. Let’s say that I went to work for AutoZone. This would mean of course that I no longer worked for O’Reilly. The management of O’Reilly could call me to come in to work. I still remember how to do the work. I could easily pick it back up. The truth, however, is that I no longer serve O’Reilly. I have a new employer. </w:t>
      </w:r>
    </w:p>
    <w:p w14:paraId="680F864E" w14:textId="77777777" w:rsidR="00175CAC" w:rsidRPr="00D21CAB" w:rsidRDefault="00175CAC" w:rsidP="00175CAC">
      <w:pPr>
        <w:pStyle w:val="ListParagraph"/>
        <w:spacing w:after="0" w:line="240" w:lineRule="auto"/>
        <w:ind w:left="1440"/>
        <w:rPr>
          <w:rFonts w:ascii="Avenir Book" w:hAnsi="Avenir Book" w:cs="Arial"/>
          <w:bCs/>
          <w:color w:val="808080" w:themeColor="background1" w:themeShade="80"/>
          <w:sz w:val="21"/>
        </w:rPr>
      </w:pPr>
    </w:p>
    <w:p w14:paraId="36A04CB5" w14:textId="77777777" w:rsidR="00175CAC" w:rsidRPr="00D21CAB" w:rsidRDefault="00175CAC" w:rsidP="00D21CAB">
      <w:pPr>
        <w:rPr>
          <w:rFonts w:ascii="Avenir Book" w:hAnsi="Avenir Book" w:cs="Arial"/>
          <w:bCs/>
          <w:color w:val="808080" w:themeColor="background1" w:themeShade="80"/>
          <w:sz w:val="22"/>
        </w:rPr>
      </w:pPr>
      <w:r w:rsidRPr="00D21CAB">
        <w:rPr>
          <w:rFonts w:ascii="Avenir Book" w:hAnsi="Avenir Book" w:cs="Arial"/>
          <w:b/>
          <w:bCs/>
          <w:color w:val="808080" w:themeColor="background1" w:themeShade="80"/>
          <w:sz w:val="22"/>
        </w:rPr>
        <w:t>Application</w:t>
      </w:r>
      <w:r w:rsidRPr="00D21CAB">
        <w:rPr>
          <w:rFonts w:ascii="Avenir Book" w:hAnsi="Avenir Book" w:cs="Arial"/>
          <w:bCs/>
          <w:color w:val="808080" w:themeColor="background1" w:themeShade="80"/>
          <w:sz w:val="22"/>
        </w:rPr>
        <w:t xml:space="preserve">: The same is true in our spiritual lives. I remember all too well how to obey the lusts of the flesh. The truth, however, is that I have a new Master. As a believer, I now serve the Lord Jesus Christ. When my flesh calls for me to “clock in” I no longer have to obey. Knowing this is the first step. Two additional steps must follow. </w:t>
      </w:r>
    </w:p>
    <w:p w14:paraId="3EAB8496" w14:textId="77777777" w:rsidR="00175CAC" w:rsidRPr="00175CAC" w:rsidRDefault="00175CAC" w:rsidP="00175CAC">
      <w:pPr>
        <w:pStyle w:val="ListParagraph"/>
        <w:spacing w:after="0" w:line="240" w:lineRule="auto"/>
        <w:ind w:left="1440"/>
        <w:rPr>
          <w:rFonts w:ascii="Avenir Book" w:hAnsi="Avenir Book" w:cs="Arial"/>
          <w:bCs/>
        </w:rPr>
      </w:pPr>
    </w:p>
    <w:p w14:paraId="550A373F" w14:textId="77777777" w:rsidR="00175CAC" w:rsidRPr="00175CAC" w:rsidRDefault="00175CAC" w:rsidP="00175CAC">
      <w:pPr>
        <w:pStyle w:val="ListParagraph"/>
        <w:numPr>
          <w:ilvl w:val="0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>We Have to Reckon Some Things – Rom. 6:11</w:t>
      </w:r>
    </w:p>
    <w:p w14:paraId="03F6540B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 “Reckon” simply means to believe something to be </w:t>
      </w:r>
      <w:r w:rsidRPr="00175CAC">
        <w:rPr>
          <w:rFonts w:ascii="Avenir Book" w:hAnsi="Avenir Book" w:cs="Arial"/>
          <w:bCs/>
          <w:color w:val="FF0000"/>
        </w:rPr>
        <w:t>true</w:t>
      </w:r>
      <w:r w:rsidRPr="00175CAC">
        <w:rPr>
          <w:rFonts w:ascii="Avenir Book" w:hAnsi="Avenir Book" w:cs="Arial"/>
          <w:bCs/>
        </w:rPr>
        <w:t>.</w:t>
      </w:r>
    </w:p>
    <w:p w14:paraId="1C02C98B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lastRenderedPageBreak/>
        <w:t xml:space="preserve">We must take that which we know and </w:t>
      </w:r>
      <w:r w:rsidRPr="00175CAC">
        <w:rPr>
          <w:rFonts w:ascii="Avenir Book" w:hAnsi="Avenir Book" w:cs="Arial"/>
          <w:bCs/>
          <w:color w:val="FF0000"/>
        </w:rPr>
        <w:t>personalize</w:t>
      </w:r>
      <w:r w:rsidRPr="00175CAC">
        <w:rPr>
          <w:rFonts w:ascii="Avenir Book" w:hAnsi="Avenir Book" w:cs="Arial"/>
          <w:bCs/>
        </w:rPr>
        <w:t xml:space="preserve"> it. </w:t>
      </w:r>
    </w:p>
    <w:p w14:paraId="31FA9F08" w14:textId="77777777" w:rsidR="00175CAC" w:rsidRPr="00D21CAB" w:rsidRDefault="00175CAC" w:rsidP="00175CAC">
      <w:pPr>
        <w:pStyle w:val="ListParagraph"/>
        <w:numPr>
          <w:ilvl w:val="2"/>
          <w:numId w:val="11"/>
        </w:numPr>
        <w:spacing w:after="0" w:line="240" w:lineRule="auto"/>
        <w:ind w:left="1980" w:hanging="360"/>
        <w:rPr>
          <w:rFonts w:ascii="Avenir Book" w:hAnsi="Avenir Book" w:cs="Arial"/>
          <w:bCs/>
          <w:color w:val="808080" w:themeColor="background1" w:themeShade="80"/>
        </w:rPr>
      </w:pPr>
      <w:r w:rsidRPr="00D21CAB">
        <w:rPr>
          <w:rFonts w:ascii="Avenir Book" w:hAnsi="Avenir Book" w:cs="Arial"/>
          <w:bCs/>
          <w:color w:val="808080" w:themeColor="background1" w:themeShade="80"/>
        </w:rPr>
        <w:t xml:space="preserve">For example, you may know that the speed limit in a certain area is 45 mph. Knowing is the first step. You must now reckon that the speed limit applies to you. </w:t>
      </w:r>
    </w:p>
    <w:p w14:paraId="76B3BEF5" w14:textId="77777777" w:rsidR="00175CAC" w:rsidRPr="00D21CAB" w:rsidRDefault="00175CAC" w:rsidP="00175CAC">
      <w:pPr>
        <w:pStyle w:val="ListParagraph"/>
        <w:numPr>
          <w:ilvl w:val="2"/>
          <w:numId w:val="11"/>
        </w:numPr>
        <w:spacing w:after="0" w:line="240" w:lineRule="auto"/>
        <w:ind w:left="1980" w:hanging="360"/>
        <w:rPr>
          <w:rFonts w:ascii="Avenir Book" w:hAnsi="Avenir Book" w:cs="Arial"/>
          <w:bCs/>
          <w:color w:val="808080" w:themeColor="background1" w:themeShade="80"/>
        </w:rPr>
      </w:pPr>
      <w:r w:rsidRPr="00D21CAB">
        <w:rPr>
          <w:rFonts w:ascii="Avenir Book" w:hAnsi="Avenir Book" w:cs="Arial"/>
          <w:bCs/>
          <w:color w:val="808080" w:themeColor="background1" w:themeShade="80"/>
        </w:rPr>
        <w:t xml:space="preserve">Now that you know that through Christ you no longer have to obey the lusts of your flesh, you must reckon this to be true for your life.  </w:t>
      </w:r>
    </w:p>
    <w:p w14:paraId="68B1C107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We may </w:t>
      </w:r>
      <w:r w:rsidRPr="00175CAC">
        <w:rPr>
          <w:rFonts w:ascii="Avenir Book" w:hAnsi="Avenir Book" w:cs="Arial"/>
          <w:bCs/>
          <w:iCs/>
          <w:color w:val="FF0000"/>
        </w:rPr>
        <w:t>feel</w:t>
      </w:r>
      <w:r w:rsidRPr="00175CAC">
        <w:rPr>
          <w:rFonts w:ascii="Avenir Book" w:hAnsi="Avenir Book" w:cs="Arial"/>
          <w:bCs/>
        </w:rPr>
        <w:t xml:space="preserve"> as though we </w:t>
      </w:r>
      <w:r w:rsidRPr="00175CAC">
        <w:rPr>
          <w:rFonts w:ascii="Avenir Book" w:hAnsi="Avenir Book" w:cs="Arial"/>
          <w:bCs/>
          <w:iCs/>
        </w:rPr>
        <w:t>have</w:t>
      </w:r>
      <w:r w:rsidRPr="00175CAC">
        <w:rPr>
          <w:rFonts w:ascii="Avenir Book" w:hAnsi="Avenir Book" w:cs="Arial"/>
          <w:bCs/>
        </w:rPr>
        <w:t xml:space="preserve"> to give in, but the </w:t>
      </w:r>
      <w:r w:rsidRPr="00175CAC">
        <w:rPr>
          <w:rFonts w:ascii="Avenir Book" w:hAnsi="Avenir Book" w:cs="Arial"/>
          <w:bCs/>
          <w:color w:val="FF0000"/>
        </w:rPr>
        <w:t>fact</w:t>
      </w:r>
      <w:r w:rsidRPr="00175CAC">
        <w:rPr>
          <w:rFonts w:ascii="Avenir Book" w:hAnsi="Avenir Book" w:cs="Arial"/>
          <w:bCs/>
        </w:rPr>
        <w:t xml:space="preserve"> is that we do not.</w:t>
      </w:r>
    </w:p>
    <w:p w14:paraId="0647057C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You are going to have to take it by faith that these facts are </w:t>
      </w:r>
      <w:r w:rsidRPr="00175CAC">
        <w:rPr>
          <w:rFonts w:ascii="Avenir Book" w:hAnsi="Avenir Book" w:cs="Arial"/>
          <w:bCs/>
          <w:color w:val="FF0000"/>
        </w:rPr>
        <w:t>true</w:t>
      </w:r>
      <w:r w:rsidRPr="00175CAC">
        <w:rPr>
          <w:rFonts w:ascii="Avenir Book" w:hAnsi="Avenir Book" w:cs="Arial"/>
          <w:bCs/>
        </w:rPr>
        <w:t xml:space="preserve"> no matter how you feel.</w:t>
      </w:r>
    </w:p>
    <w:p w14:paraId="6DAA14A6" w14:textId="77777777" w:rsidR="00175CAC" w:rsidRPr="00175CAC" w:rsidRDefault="00175CAC" w:rsidP="00175CAC">
      <w:pPr>
        <w:pStyle w:val="ListParagraph"/>
        <w:spacing w:after="0" w:line="240" w:lineRule="auto"/>
        <w:ind w:left="1440"/>
        <w:rPr>
          <w:rFonts w:ascii="Avenir Book" w:hAnsi="Avenir Book" w:cs="Arial"/>
          <w:bCs/>
        </w:rPr>
      </w:pPr>
    </w:p>
    <w:p w14:paraId="30E723C2" w14:textId="77777777" w:rsidR="00175CAC" w:rsidRPr="00175CAC" w:rsidRDefault="00175CAC" w:rsidP="00175CAC">
      <w:pPr>
        <w:pStyle w:val="ListParagraph"/>
        <w:numPr>
          <w:ilvl w:val="0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>We Have to Yield Some Things – Rom. 6:13</w:t>
      </w:r>
    </w:p>
    <w:p w14:paraId="2E53A245" w14:textId="77777777" w:rsidR="00175CAC" w:rsidRPr="00175CAC" w:rsidRDefault="00175CAC" w:rsidP="00175CAC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We are all experts at “yielding.” We have done it for years, only to the wrong </w:t>
      </w:r>
      <w:r w:rsidRPr="00175CAC">
        <w:rPr>
          <w:rFonts w:ascii="Avenir Book" w:hAnsi="Avenir Book" w:cs="Arial"/>
          <w:bCs/>
          <w:color w:val="FF0000"/>
        </w:rPr>
        <w:t>master</w:t>
      </w:r>
      <w:r w:rsidRPr="00175CAC">
        <w:rPr>
          <w:rFonts w:ascii="Avenir Book" w:hAnsi="Avenir Book" w:cs="Arial"/>
          <w:bCs/>
        </w:rPr>
        <w:t>.</w:t>
      </w:r>
    </w:p>
    <w:p w14:paraId="5984EDE8" w14:textId="77777777" w:rsidR="00175CAC" w:rsidRPr="00175CAC" w:rsidRDefault="00175CAC" w:rsidP="00D21CAB">
      <w:pPr>
        <w:pStyle w:val="ListParagraph"/>
        <w:numPr>
          <w:ilvl w:val="1"/>
          <w:numId w:val="11"/>
        </w:numPr>
        <w:spacing w:after="12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You have a choice between two masters: </w:t>
      </w:r>
      <w:r w:rsidRPr="00175CAC">
        <w:rPr>
          <w:rFonts w:ascii="Avenir Book" w:hAnsi="Avenir Book" w:cs="Arial"/>
          <w:bCs/>
          <w:color w:val="FF0000"/>
        </w:rPr>
        <w:t>God</w:t>
      </w:r>
      <w:r w:rsidRPr="00175CAC">
        <w:rPr>
          <w:rFonts w:ascii="Avenir Book" w:hAnsi="Avenir Book" w:cs="Arial"/>
          <w:bCs/>
        </w:rPr>
        <w:t xml:space="preserve"> and </w:t>
      </w:r>
      <w:r w:rsidRPr="00175CAC">
        <w:rPr>
          <w:rFonts w:ascii="Avenir Book" w:hAnsi="Avenir Book" w:cs="Arial"/>
          <w:bCs/>
          <w:color w:val="FF0000"/>
        </w:rPr>
        <w:t>self</w:t>
      </w:r>
      <w:r w:rsidRPr="00175CAC">
        <w:rPr>
          <w:rFonts w:ascii="Avenir Book" w:hAnsi="Avenir Book" w:cs="Arial"/>
          <w:bCs/>
        </w:rPr>
        <w:t>.</w:t>
      </w:r>
    </w:p>
    <w:p w14:paraId="5BA7CA00" w14:textId="3DCF4F4B" w:rsidR="00175CAC" w:rsidRPr="00175CAC" w:rsidRDefault="00D21CAB" w:rsidP="00D21CAB">
      <w:pPr>
        <w:pStyle w:val="IntenseQuote"/>
      </w:pPr>
      <w:r w:rsidRPr="00175CAC">
        <w:t xml:space="preserve">“WE WOULD LIKE TO THINK THAT IN THIS OR THAT SIN, WE HAVE BEEN </w:t>
      </w:r>
      <w:r w:rsidRPr="00175CAC">
        <w:rPr>
          <w:color w:val="FF0000"/>
        </w:rPr>
        <w:t>DEFEATED</w:t>
      </w:r>
      <w:r w:rsidRPr="00175CAC">
        <w:t xml:space="preserve">. THE HUMBLING REALITY IS THAT WE HAVE BEEN </w:t>
      </w:r>
      <w:r w:rsidRPr="00175CAC">
        <w:rPr>
          <w:color w:val="FF0000"/>
        </w:rPr>
        <w:t>DISOBEDIENT</w:t>
      </w:r>
      <w:r w:rsidRPr="00175CAC">
        <w:t xml:space="preserve">” (BERG 99). </w:t>
      </w:r>
    </w:p>
    <w:p w14:paraId="4EFD5158" w14:textId="77777777" w:rsidR="00175CAC" w:rsidRPr="00175CAC" w:rsidRDefault="00175CAC" w:rsidP="00D21CAB">
      <w:pPr>
        <w:pStyle w:val="ListParagraph"/>
        <w:numPr>
          <w:ilvl w:val="1"/>
          <w:numId w:val="11"/>
        </w:numPr>
        <w:spacing w:before="120"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The Christian life is not </w:t>
      </w:r>
      <w:r w:rsidRPr="00175CAC">
        <w:rPr>
          <w:rFonts w:ascii="Avenir Book" w:hAnsi="Avenir Book" w:cs="Arial"/>
          <w:bCs/>
          <w:iCs/>
        </w:rPr>
        <w:t>easy</w:t>
      </w:r>
      <w:r w:rsidRPr="00175CAC">
        <w:rPr>
          <w:rFonts w:ascii="Avenir Book" w:hAnsi="Avenir Book" w:cs="Arial"/>
          <w:bCs/>
        </w:rPr>
        <w:t>, but it is not</w:t>
      </w:r>
      <w:r w:rsidRPr="00175CAC">
        <w:rPr>
          <w:rFonts w:ascii="Avenir Book" w:hAnsi="Avenir Book" w:cs="Arial"/>
          <w:bCs/>
          <w:iCs/>
        </w:rPr>
        <w:t xml:space="preserve"> </w:t>
      </w:r>
      <w:r w:rsidRPr="00175CAC">
        <w:rPr>
          <w:rFonts w:ascii="Avenir Book" w:hAnsi="Avenir Book" w:cs="Arial"/>
          <w:bCs/>
          <w:iCs/>
          <w:color w:val="FF0000"/>
        </w:rPr>
        <w:t>complicated</w:t>
      </w:r>
      <w:r w:rsidRPr="00175CAC">
        <w:rPr>
          <w:rFonts w:ascii="Avenir Book" w:hAnsi="Avenir Book" w:cs="Arial"/>
          <w:bCs/>
        </w:rPr>
        <w:t>.</w:t>
      </w:r>
    </w:p>
    <w:p w14:paraId="672673A9" w14:textId="77777777" w:rsidR="00175CAC" w:rsidRPr="00175CAC" w:rsidRDefault="00175CAC" w:rsidP="00D21CAB">
      <w:pPr>
        <w:pStyle w:val="ListParagraph"/>
        <w:numPr>
          <w:ilvl w:val="1"/>
          <w:numId w:val="11"/>
        </w:numPr>
        <w:spacing w:after="12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>The flesh</w:t>
      </w:r>
      <w:r w:rsidRPr="00175CAC">
        <w:rPr>
          <w:rFonts w:ascii="Avenir Book" w:hAnsi="Avenir Book" w:cs="Arial"/>
          <w:bCs/>
          <w:iCs/>
        </w:rPr>
        <w:t xml:space="preserve"> can </w:t>
      </w:r>
      <w:r w:rsidRPr="00175CAC">
        <w:rPr>
          <w:rFonts w:ascii="Avenir Book" w:hAnsi="Avenir Book" w:cs="Arial"/>
          <w:bCs/>
        </w:rPr>
        <w:t xml:space="preserve">be denied, and it </w:t>
      </w:r>
      <w:r w:rsidRPr="00175CAC">
        <w:rPr>
          <w:rFonts w:ascii="Avenir Book" w:hAnsi="Avenir Book" w:cs="Arial"/>
          <w:bCs/>
          <w:iCs/>
        </w:rPr>
        <w:t>must</w:t>
      </w:r>
      <w:r w:rsidRPr="00175CAC">
        <w:rPr>
          <w:rFonts w:ascii="Avenir Book" w:hAnsi="Avenir Book" w:cs="Arial"/>
          <w:bCs/>
        </w:rPr>
        <w:t xml:space="preserve"> be denied.</w:t>
      </w:r>
    </w:p>
    <w:p w14:paraId="492FFA4D" w14:textId="42390AED" w:rsidR="00175CAC" w:rsidRPr="00175CAC" w:rsidRDefault="00D21CAB" w:rsidP="00D21CAB">
      <w:pPr>
        <w:pStyle w:val="IntenseQuote"/>
      </w:pPr>
      <w:r w:rsidRPr="00175CAC">
        <w:t xml:space="preserve">“YOU GOT YOURSELF INTO THIS MESS BY OBEYING YOUR FLESH AND DENYING GOD, AND THE ONLY WAY OUT IS TO START </w:t>
      </w:r>
      <w:r w:rsidRPr="00175CAC">
        <w:rPr>
          <w:color w:val="FF0000"/>
        </w:rPr>
        <w:t>DENYING</w:t>
      </w:r>
      <w:r w:rsidRPr="00175CAC">
        <w:t xml:space="preserve"> THE FLESH AND </w:t>
      </w:r>
      <w:r w:rsidRPr="00175CAC">
        <w:rPr>
          <w:color w:val="FF0000"/>
        </w:rPr>
        <w:t>OBEYING</w:t>
      </w:r>
      <w:r w:rsidRPr="00175CAC">
        <w:t xml:space="preserve"> GOD” (BERG 99). </w:t>
      </w:r>
    </w:p>
    <w:p w14:paraId="50A248FE" w14:textId="77777777" w:rsidR="00175CAC" w:rsidRPr="00175CAC" w:rsidRDefault="00175CAC" w:rsidP="00D21CAB">
      <w:pPr>
        <w:pStyle w:val="ListParagraph"/>
        <w:numPr>
          <w:ilvl w:val="1"/>
          <w:numId w:val="11"/>
        </w:numPr>
        <w:spacing w:before="120"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We are </w:t>
      </w:r>
      <w:r w:rsidRPr="00175CAC">
        <w:rPr>
          <w:rFonts w:ascii="Avenir Book" w:hAnsi="Avenir Book" w:cs="Arial"/>
          <w:bCs/>
          <w:color w:val="FF0000"/>
        </w:rPr>
        <w:t>foolish</w:t>
      </w:r>
      <w:r w:rsidRPr="00175CAC">
        <w:rPr>
          <w:rFonts w:ascii="Avenir Book" w:hAnsi="Avenir Book" w:cs="Arial"/>
          <w:bCs/>
        </w:rPr>
        <w:t xml:space="preserve"> to</w:t>
      </w:r>
      <w:r w:rsidRPr="00175CAC">
        <w:rPr>
          <w:rFonts w:ascii="Avenir Book" w:hAnsi="Avenir Book" w:cs="Arial"/>
          <w:bCs/>
          <w:iCs/>
        </w:rPr>
        <w:t xml:space="preserve"> feed</w:t>
      </w:r>
      <w:r w:rsidRPr="00175CAC">
        <w:rPr>
          <w:rFonts w:ascii="Avenir Book" w:hAnsi="Avenir Book" w:cs="Arial"/>
          <w:bCs/>
        </w:rPr>
        <w:t xml:space="preserve"> the flesh.</w:t>
      </w:r>
    </w:p>
    <w:p w14:paraId="7CD71D20" w14:textId="77777777" w:rsidR="00175CAC" w:rsidRPr="00D21CAB" w:rsidRDefault="00175CAC" w:rsidP="00175CAC">
      <w:pPr>
        <w:pStyle w:val="ListParagraph"/>
        <w:spacing w:after="0" w:line="240" w:lineRule="auto"/>
        <w:ind w:left="1440"/>
        <w:rPr>
          <w:rFonts w:ascii="Avenir Book" w:hAnsi="Avenir Book" w:cs="Arial"/>
          <w:bCs/>
          <w:sz w:val="21"/>
        </w:rPr>
      </w:pPr>
    </w:p>
    <w:p w14:paraId="63854132" w14:textId="77777777" w:rsidR="00175CAC" w:rsidRPr="00D21CAB" w:rsidRDefault="00175CAC" w:rsidP="00D21CAB">
      <w:pPr>
        <w:rPr>
          <w:rFonts w:ascii="Avenir Book" w:hAnsi="Avenir Book" w:cs="Arial"/>
          <w:bCs/>
          <w:color w:val="808080" w:themeColor="background1" w:themeShade="80"/>
          <w:sz w:val="22"/>
        </w:rPr>
      </w:pPr>
      <w:r w:rsidRPr="00D21CAB">
        <w:rPr>
          <w:rFonts w:ascii="Avenir Book" w:hAnsi="Avenir Book" w:cs="Arial"/>
          <w:b/>
          <w:bCs/>
          <w:color w:val="808080" w:themeColor="background1" w:themeShade="80"/>
          <w:sz w:val="22"/>
        </w:rPr>
        <w:t>Illustration</w:t>
      </w:r>
      <w:r w:rsidRPr="00D21CAB">
        <w:rPr>
          <w:rFonts w:ascii="Avenir Book" w:hAnsi="Avenir Book" w:cs="Arial"/>
          <w:bCs/>
          <w:color w:val="808080" w:themeColor="background1" w:themeShade="80"/>
          <w:sz w:val="22"/>
        </w:rPr>
        <w:t xml:space="preserve">: A seat belt is always needed because danger is always present. (Berg 104). </w:t>
      </w:r>
    </w:p>
    <w:p w14:paraId="0A22FCA6" w14:textId="77777777" w:rsidR="00175CAC" w:rsidRPr="00D21CAB" w:rsidRDefault="00175CAC" w:rsidP="00175CAC">
      <w:pPr>
        <w:pStyle w:val="ListParagraph"/>
        <w:spacing w:after="0" w:line="240" w:lineRule="auto"/>
        <w:ind w:left="1080"/>
        <w:rPr>
          <w:rFonts w:ascii="Avenir Book" w:hAnsi="Avenir Book" w:cs="Arial"/>
          <w:bCs/>
          <w:color w:val="808080" w:themeColor="background1" w:themeShade="80"/>
          <w:sz w:val="21"/>
        </w:rPr>
      </w:pPr>
    </w:p>
    <w:p w14:paraId="7B432BD7" w14:textId="77777777" w:rsidR="00175CAC" w:rsidRPr="00D21CAB" w:rsidRDefault="00175CAC" w:rsidP="00D21CAB">
      <w:pPr>
        <w:rPr>
          <w:rFonts w:ascii="Avenir Book" w:hAnsi="Avenir Book" w:cs="Arial"/>
          <w:bCs/>
          <w:color w:val="808080" w:themeColor="background1" w:themeShade="80"/>
          <w:sz w:val="22"/>
        </w:rPr>
      </w:pPr>
      <w:r w:rsidRPr="00D21CAB">
        <w:rPr>
          <w:rFonts w:ascii="Avenir Book" w:hAnsi="Avenir Book" w:cs="Arial"/>
          <w:b/>
          <w:bCs/>
          <w:color w:val="808080" w:themeColor="background1" w:themeShade="80"/>
          <w:sz w:val="22"/>
        </w:rPr>
        <w:t>Application</w:t>
      </w:r>
      <w:r w:rsidRPr="00D21CAB">
        <w:rPr>
          <w:rFonts w:ascii="Avenir Book" w:hAnsi="Avenir Book" w:cs="Arial"/>
          <w:bCs/>
          <w:color w:val="808080" w:themeColor="background1" w:themeShade="80"/>
          <w:sz w:val="22"/>
        </w:rPr>
        <w:t xml:space="preserve">: Since the flesh is always with us, self-denial is always needed because the danger is always present. </w:t>
      </w:r>
    </w:p>
    <w:p w14:paraId="247FC161" w14:textId="77777777" w:rsidR="00175CAC" w:rsidRPr="00D21CAB" w:rsidRDefault="00175CAC" w:rsidP="00D21CAB">
      <w:pPr>
        <w:rPr>
          <w:rFonts w:ascii="Avenir Book" w:hAnsi="Avenir Book" w:cs="Arial"/>
          <w:bCs/>
        </w:rPr>
      </w:pPr>
    </w:p>
    <w:p w14:paraId="542A6B06" w14:textId="77777777" w:rsidR="00175CAC" w:rsidRPr="00175CAC" w:rsidRDefault="00175CAC" w:rsidP="00175CAC">
      <w:pPr>
        <w:pStyle w:val="ListParagraph"/>
        <w:numPr>
          <w:ilvl w:val="0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>Take Time to Reflect</w:t>
      </w:r>
    </w:p>
    <w:p w14:paraId="7D121815" w14:textId="77777777" w:rsidR="00D21CAB" w:rsidRDefault="00D21CAB" w:rsidP="00175CAC">
      <w:pPr>
        <w:rPr>
          <w:rFonts w:ascii="Avenir Book" w:hAnsi="Avenir Book" w:cs="Arial"/>
          <w:bCs/>
          <w:color w:val="808080" w:themeColor="background1" w:themeShade="80"/>
          <w:sz w:val="22"/>
          <w:szCs w:val="22"/>
        </w:rPr>
      </w:pPr>
    </w:p>
    <w:p w14:paraId="4EE7BD3A" w14:textId="255305CC" w:rsidR="00175CAC" w:rsidRPr="00D21CAB" w:rsidRDefault="00175CAC" w:rsidP="00175CAC">
      <w:pPr>
        <w:rPr>
          <w:rFonts w:ascii="Avenir Book" w:hAnsi="Avenir Book" w:cs="Arial"/>
          <w:bCs/>
          <w:color w:val="808080" w:themeColor="background1" w:themeShade="80"/>
          <w:sz w:val="22"/>
          <w:szCs w:val="22"/>
        </w:rPr>
      </w:pPr>
      <w:r w:rsidRPr="00D21CAB">
        <w:rPr>
          <w:rFonts w:ascii="Avenir Book" w:hAnsi="Avenir Book" w:cs="Arial"/>
          <w:bCs/>
          <w:color w:val="808080" w:themeColor="background1" w:themeShade="80"/>
          <w:sz w:val="22"/>
          <w:szCs w:val="22"/>
        </w:rPr>
        <w:t xml:space="preserve">On page 103, Jim Berg uses the illustration of physicians who are concerned about contamination as they work with patients. “They are not less careful because ‘we live in a modern age.’ They are more careful because we live in a ‘corrupt age.’ In the same way, believers who are concerned about their spiritual health will be more careful in this increasingly corrupt culture” (103). </w:t>
      </w:r>
    </w:p>
    <w:p w14:paraId="3363A54D" w14:textId="3A32C794" w:rsidR="00175CAC" w:rsidRDefault="00175CAC" w:rsidP="00175CAC">
      <w:pPr>
        <w:rPr>
          <w:rFonts w:ascii="Avenir Book" w:hAnsi="Avenir Book" w:cs="Arial"/>
          <w:bCs/>
          <w:color w:val="808080" w:themeColor="background1" w:themeShade="80"/>
          <w:sz w:val="22"/>
          <w:szCs w:val="22"/>
        </w:rPr>
      </w:pPr>
      <w:r w:rsidRPr="00D21CAB">
        <w:rPr>
          <w:rFonts w:ascii="Avenir Book" w:hAnsi="Avenir Book" w:cs="Arial"/>
          <w:bCs/>
          <w:color w:val="808080" w:themeColor="background1" w:themeShade="80"/>
          <w:sz w:val="22"/>
          <w:szCs w:val="22"/>
        </w:rPr>
        <w:t xml:space="preserve">Use the questions below to help those in your class to consider the influences on their lives. See page 106 for an elaboration on each question. </w:t>
      </w:r>
    </w:p>
    <w:p w14:paraId="491F4C9C" w14:textId="77777777" w:rsidR="00D21CAB" w:rsidRPr="00D21CAB" w:rsidRDefault="00D21CAB" w:rsidP="00175CAC">
      <w:pPr>
        <w:rPr>
          <w:rFonts w:ascii="Avenir Book" w:hAnsi="Avenir Book" w:cs="Arial"/>
          <w:bCs/>
          <w:color w:val="808080" w:themeColor="background1" w:themeShade="80"/>
          <w:sz w:val="22"/>
          <w:szCs w:val="22"/>
        </w:rPr>
      </w:pPr>
    </w:p>
    <w:p w14:paraId="70D23440" w14:textId="77777777" w:rsidR="00D21CAB" w:rsidRPr="00D21CAB" w:rsidRDefault="00D21CAB" w:rsidP="00D21CAB">
      <w:pPr>
        <w:pStyle w:val="ListParagraph"/>
        <w:numPr>
          <w:ilvl w:val="1"/>
          <w:numId w:val="11"/>
        </w:numPr>
        <w:spacing w:after="200" w:line="276" w:lineRule="auto"/>
        <w:rPr>
          <w:rFonts w:ascii="Avenir Book" w:hAnsi="Avenir Book" w:cs="Arial"/>
          <w:bCs/>
          <w:szCs w:val="24"/>
        </w:rPr>
      </w:pPr>
      <w:r w:rsidRPr="00D21CAB">
        <w:rPr>
          <w:rFonts w:ascii="Avenir Book" w:hAnsi="Avenir Book" w:cs="Arial"/>
          <w:bCs/>
          <w:szCs w:val="24"/>
        </w:rPr>
        <w:t xml:space="preserve">Is your </w:t>
      </w:r>
      <w:r w:rsidRPr="00D21CAB">
        <w:rPr>
          <w:rFonts w:ascii="Avenir Book" w:hAnsi="Avenir Book" w:cs="Arial"/>
          <w:bCs/>
          <w:color w:val="FF0000"/>
          <w:szCs w:val="24"/>
        </w:rPr>
        <w:t>entertainment</w:t>
      </w:r>
      <w:r w:rsidRPr="00D21CAB">
        <w:rPr>
          <w:rFonts w:ascii="Avenir Book" w:hAnsi="Avenir Book" w:cs="Arial"/>
          <w:bCs/>
          <w:szCs w:val="24"/>
        </w:rPr>
        <w:t xml:space="preserve"> flesh-free?</w:t>
      </w:r>
    </w:p>
    <w:p w14:paraId="4B2B7EE6" w14:textId="77777777" w:rsidR="00D21CAB" w:rsidRPr="00D21CAB" w:rsidRDefault="00D21CAB" w:rsidP="00D21CAB">
      <w:pPr>
        <w:pStyle w:val="ListParagraph"/>
        <w:numPr>
          <w:ilvl w:val="1"/>
          <w:numId w:val="11"/>
        </w:numPr>
        <w:spacing w:after="200" w:line="276" w:lineRule="auto"/>
        <w:rPr>
          <w:rFonts w:ascii="Avenir Book" w:hAnsi="Avenir Book" w:cs="Arial"/>
          <w:bCs/>
          <w:szCs w:val="24"/>
        </w:rPr>
      </w:pPr>
      <w:r w:rsidRPr="00D21CAB">
        <w:rPr>
          <w:rFonts w:ascii="Avenir Book" w:hAnsi="Avenir Book" w:cs="Arial"/>
          <w:bCs/>
          <w:szCs w:val="24"/>
        </w:rPr>
        <w:t xml:space="preserve">Is your pursuit of </w:t>
      </w:r>
      <w:r w:rsidRPr="00D21CAB">
        <w:rPr>
          <w:rFonts w:ascii="Avenir Book" w:hAnsi="Avenir Book" w:cs="Arial"/>
          <w:bCs/>
          <w:color w:val="FF0000"/>
          <w:szCs w:val="24"/>
        </w:rPr>
        <w:t>possessions</w:t>
      </w:r>
      <w:r w:rsidRPr="00D21CAB">
        <w:rPr>
          <w:rFonts w:ascii="Avenir Book" w:hAnsi="Avenir Book" w:cs="Arial"/>
          <w:bCs/>
          <w:szCs w:val="24"/>
        </w:rPr>
        <w:t xml:space="preserve"> flesh-free?</w:t>
      </w:r>
    </w:p>
    <w:p w14:paraId="5EB01CF0" w14:textId="77777777" w:rsidR="00D21CAB" w:rsidRPr="00D21CAB" w:rsidRDefault="00D21CAB" w:rsidP="00D21CAB">
      <w:pPr>
        <w:pStyle w:val="ListParagraph"/>
        <w:numPr>
          <w:ilvl w:val="1"/>
          <w:numId w:val="11"/>
        </w:numPr>
        <w:spacing w:after="200" w:line="276" w:lineRule="auto"/>
        <w:rPr>
          <w:rFonts w:ascii="Avenir Book" w:hAnsi="Avenir Book" w:cs="Arial"/>
          <w:bCs/>
          <w:szCs w:val="24"/>
        </w:rPr>
      </w:pPr>
      <w:r w:rsidRPr="00D21CAB">
        <w:rPr>
          <w:rFonts w:ascii="Avenir Book" w:hAnsi="Avenir Book" w:cs="Arial"/>
          <w:bCs/>
          <w:szCs w:val="24"/>
        </w:rPr>
        <w:t xml:space="preserve">Are your </w:t>
      </w:r>
      <w:r w:rsidRPr="00D21CAB">
        <w:rPr>
          <w:rFonts w:ascii="Avenir Book" w:hAnsi="Avenir Book" w:cs="Arial"/>
          <w:bCs/>
          <w:color w:val="FF0000"/>
          <w:szCs w:val="24"/>
        </w:rPr>
        <w:t>friendships</w:t>
      </w:r>
      <w:r w:rsidRPr="00D21CAB">
        <w:rPr>
          <w:rFonts w:ascii="Avenir Book" w:hAnsi="Avenir Book" w:cs="Arial"/>
          <w:bCs/>
          <w:szCs w:val="24"/>
        </w:rPr>
        <w:t xml:space="preserve"> flesh-free?</w:t>
      </w:r>
    </w:p>
    <w:p w14:paraId="7151F934" w14:textId="77777777" w:rsidR="00D21CAB" w:rsidRPr="00175CAC" w:rsidRDefault="00D21CAB" w:rsidP="00175CAC">
      <w:pPr>
        <w:rPr>
          <w:rFonts w:ascii="Avenir Book" w:hAnsi="Avenir Book" w:cs="Arial"/>
          <w:bCs/>
          <w:sz w:val="22"/>
          <w:szCs w:val="22"/>
        </w:rPr>
      </w:pPr>
    </w:p>
    <w:p w14:paraId="5AB3335A" w14:textId="77777777" w:rsidR="007E44D3" w:rsidRPr="00175CAC" w:rsidRDefault="007E44D3" w:rsidP="00175CAC">
      <w:pPr>
        <w:rPr>
          <w:rFonts w:ascii="Avenir Heavy" w:hAnsi="Avenir Heavy"/>
          <w:b/>
          <w:bCs/>
          <w:sz w:val="22"/>
          <w:szCs w:val="22"/>
        </w:rPr>
      </w:pPr>
    </w:p>
    <w:p w14:paraId="132E1ACD" w14:textId="7597429A" w:rsidR="007D6397" w:rsidRPr="00175CAC" w:rsidRDefault="007D6397" w:rsidP="00175CAC">
      <w:pPr>
        <w:rPr>
          <w:rFonts w:ascii="Avenir Heavy" w:hAnsi="Avenir Heavy"/>
          <w:b/>
          <w:bCs/>
          <w:sz w:val="22"/>
          <w:szCs w:val="22"/>
        </w:rPr>
      </w:pPr>
      <w:r w:rsidRPr="00175CAC">
        <w:rPr>
          <w:rFonts w:ascii="Avenir Heavy" w:hAnsi="Avenir Heavy"/>
          <w:b/>
          <w:bCs/>
          <w:sz w:val="22"/>
          <w:szCs w:val="22"/>
        </w:rPr>
        <w:t>APPLICATION</w:t>
      </w:r>
    </w:p>
    <w:p w14:paraId="2A834CDA" w14:textId="77777777" w:rsidR="00175CAC" w:rsidRPr="00175CAC" w:rsidRDefault="00175CAC" w:rsidP="00175CAC">
      <w:pPr>
        <w:pStyle w:val="ListParagraph"/>
        <w:numPr>
          <w:ilvl w:val="1"/>
          <w:numId w:val="13"/>
        </w:numPr>
        <w:spacing w:after="0" w:line="240" w:lineRule="auto"/>
        <w:ind w:left="450" w:hanging="270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Use the teachings of Romans 6 in your daily fight against the power of your fleshly nature. Carefully consider what you know, reckon and yield. </w:t>
      </w:r>
    </w:p>
    <w:p w14:paraId="0A281C64" w14:textId="77777777" w:rsidR="00175CAC" w:rsidRPr="00175CAC" w:rsidRDefault="00175CAC" w:rsidP="00175CAC">
      <w:pPr>
        <w:pStyle w:val="ListParagraph"/>
        <w:numPr>
          <w:ilvl w:val="1"/>
          <w:numId w:val="13"/>
        </w:numPr>
        <w:spacing w:after="0" w:line="240" w:lineRule="auto"/>
        <w:ind w:left="450" w:hanging="270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>Examine your life for areas where you are feeding the flesh.</w:t>
      </w:r>
    </w:p>
    <w:p w14:paraId="3FD5EFF6" w14:textId="77777777" w:rsidR="00175CAC" w:rsidRPr="00175CAC" w:rsidRDefault="00175CAC" w:rsidP="00175CAC">
      <w:pPr>
        <w:pStyle w:val="ListParagraph"/>
        <w:numPr>
          <w:ilvl w:val="1"/>
          <w:numId w:val="13"/>
        </w:numPr>
        <w:spacing w:after="0" w:line="240" w:lineRule="auto"/>
        <w:ind w:left="450" w:hanging="270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 xml:space="preserve">Don’t underestimate the strength of sin. When we see perversion of every type in our society, we are prone to blame it on genetics, environment, demonic activity, or another source. </w:t>
      </w:r>
    </w:p>
    <w:p w14:paraId="0D637CB9" w14:textId="384E8FF3" w:rsidR="00175CAC" w:rsidRPr="00175CAC" w:rsidRDefault="00D21CAB" w:rsidP="00D21CAB">
      <w:pPr>
        <w:pStyle w:val="IntenseQuote"/>
      </w:pPr>
      <w:r w:rsidRPr="00175CAC">
        <w:lastRenderedPageBreak/>
        <w:t xml:space="preserve">“WHAT WE ARE SEEING IN THE MAJORITY OF THESE SITUATIONS IS ACTUALLY THE RESULT OF ‘FULL-GROWN SIN.’ A CAREFUL STUDY OF THE FIRST AND THIRD CHAPTERS OF ROMANS SHOULD DISPEL OUR ‘HEAD IN THE CLOUDS’ ATTITUDE ABOUT THE HUMAN HEART.” (BERG 108). </w:t>
      </w:r>
    </w:p>
    <w:p w14:paraId="3CB47C34" w14:textId="77777777" w:rsidR="00175CAC" w:rsidRPr="00175CAC" w:rsidRDefault="00175CAC" w:rsidP="00D21CAB">
      <w:pPr>
        <w:pStyle w:val="ListParagraph"/>
        <w:numPr>
          <w:ilvl w:val="1"/>
          <w:numId w:val="12"/>
        </w:numPr>
        <w:spacing w:before="120" w:after="0" w:line="240" w:lineRule="auto"/>
        <w:ind w:left="450" w:hanging="270"/>
        <w:rPr>
          <w:rFonts w:ascii="Avenir Book" w:hAnsi="Avenir Book" w:cs="Arial"/>
          <w:bCs/>
        </w:rPr>
      </w:pPr>
      <w:r w:rsidRPr="00175CAC">
        <w:rPr>
          <w:rFonts w:ascii="Avenir Book" w:hAnsi="Avenir Book" w:cs="Arial"/>
          <w:bCs/>
        </w:rPr>
        <w:t>Experience spiritual growth by choosing to obey the right master.</w:t>
      </w:r>
    </w:p>
    <w:p w14:paraId="21EC6EFD" w14:textId="270E9654" w:rsidR="007E1BCA" w:rsidRPr="00C80EAE" w:rsidRDefault="002D4530" w:rsidP="00175CAC">
      <w:pPr>
        <w:pStyle w:val="ListParagraph"/>
        <w:spacing w:after="0" w:line="240" w:lineRule="auto"/>
        <w:ind w:left="1080"/>
        <w:rPr>
          <w:rFonts w:ascii="Avenir Book" w:hAnsi="Avenir Book" w:cs="Times"/>
          <w:color w:val="808080" w:themeColor="background1" w:themeShade="80"/>
        </w:rPr>
      </w:pPr>
      <w:r w:rsidRPr="00D4729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A9D7B9" wp14:editId="6E8A5AF7">
                <wp:simplePos x="0" y="0"/>
                <wp:positionH relativeFrom="column">
                  <wp:posOffset>-188764</wp:posOffset>
                </wp:positionH>
                <wp:positionV relativeFrom="page">
                  <wp:posOffset>6753131</wp:posOffset>
                </wp:positionV>
                <wp:extent cx="4457700" cy="553085"/>
                <wp:effectExtent l="0" t="0" r="0" b="5715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0" cy="5530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4F7285" w14:textId="77777777" w:rsidR="00412F63" w:rsidRPr="000D27A7" w:rsidRDefault="00412F63" w:rsidP="00412F63">
                            <w:pPr>
                              <w:tabs>
                                <w:tab w:val="left" w:pos="6570"/>
                              </w:tabs>
                              <w:ind w:right="-48"/>
                              <w:rPr>
                                <w:rFonts w:ascii="Avenir Heavy" w:hAnsi="Avenir Heavy"/>
                                <w:b/>
                                <w:bCs/>
                              </w:rPr>
                            </w:pPr>
                            <w:r w:rsidRPr="000D27A7">
                              <w:rPr>
                                <w:rFonts w:ascii="Avenir Heavy" w:hAnsi="Avenir Heavy"/>
                                <w:b/>
                                <w:bCs/>
                              </w:rPr>
                              <w:t>UPCOMING:</w:t>
                            </w:r>
                          </w:p>
                          <w:p w14:paraId="6FE948B5" w14:textId="77777777" w:rsidR="00412F63" w:rsidRPr="002D4530" w:rsidRDefault="00412F63" w:rsidP="00412F6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570"/>
                              </w:tabs>
                              <w:spacing w:after="0"/>
                              <w:ind w:right="-48"/>
                              <w:rPr>
                                <w:rFonts w:ascii="Avenir Book" w:hAnsi="Avenir Book"/>
                              </w:rPr>
                            </w:pPr>
                            <w:r>
                              <w:rPr>
                                <w:rFonts w:ascii="Avenir Book" w:hAnsi="Avenir Book"/>
                                <w:b/>
                                <w:u w:val="single"/>
                              </w:rPr>
                              <w:t>Chihuahua Game</w:t>
                            </w:r>
                            <w:r w:rsidRPr="002D4530">
                              <w:rPr>
                                <w:rFonts w:ascii="Avenir Book" w:hAnsi="Avenir Book"/>
                              </w:rPr>
                              <w:t xml:space="preserve">- </w:t>
                            </w:r>
                            <w:r>
                              <w:rPr>
                                <w:rFonts w:ascii="Avenir Book" w:hAnsi="Avenir Book"/>
                              </w:rPr>
                              <w:t>Friday, May 31 (in place of HB activity)</w:t>
                            </w:r>
                          </w:p>
                          <w:p w14:paraId="05C32CF0" w14:textId="57A43343" w:rsidR="002D4530" w:rsidRPr="002D4530" w:rsidRDefault="002D4530" w:rsidP="00382BD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venir Book" w:hAnsi="Avenir Book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9D7B9" id="Text Box 5" o:spid="_x0000_s1028" type="#_x0000_t202" style="position:absolute;left:0;text-align:left;margin-left:-14.85pt;margin-top:531.75pt;width:351pt;height:43.5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UBREhwIAAGoFAAAOAAAAZHJzL2Uyb0RvYy54bWysVFtv2yAUfp+0/4B4X+1kSdtFdaosVadJ&#13;&#10;VVstnfpMMNSWgMOAxM5+/Q4Qu1VXbdI0P2A4l+/cz8VlrxXZC+dbMBWdnJSUCMOhbs1TRb8/XH84&#13;&#10;p8QHZmqmwIiKHoSnl8v37y46uxBTaEDVwhEEMX7R2Yo2IdhFUXjeCM38CVhhkCnBaRbw6Z6K2rEO&#13;&#10;0bUqpmV5WnTgauuAC++RepWZdJnwpRQ83EnpRSCqouhbSKdL5zaexfKCLZ4cs03Lj26wf/BCs9ag&#13;&#10;0RHqigVGdq79DUq33IEHGU446AKkbLlIMWA0k/JVNJuGWZFiweR4O6bJ/z9Yfru/d6StKzqnxDCN&#13;&#10;JXoQfSCfoSfzmJ3O+gUKbSyKhR7JWOWB7pEYg+6l0/GP4RDkY54PY24jGEfibDY/OyuRxZE3n38s&#13;&#10;zxN88axtnQ9fBGgSLxV1WLuUUra/8QE9QdFBJBpTJp4GrlulMjdSiuhv9ivdwkGJLP1NSIwTPZkm&#13;&#10;1NRhYq0c2TPsDca5MOE0sxpWi0yel/jFcNH4qJFeyiBgRJZof8Se/Ak7wxzlo6pIDToql39XHjWS&#13;&#10;ZTBhVNatAfcWgAqpXhiAzPJDknJqYpZCv+1TD0yHym6hPmDBHeSB8ZZft1iVG+bDPXM4IVhInPpw&#13;&#10;h4dU0FUUjjdKGnA/36JHeWxc5FLS4cRV1P/YMScoUV8NtvSnyWwWRzQ9sFum+HAvOduXHLPTa8DC&#13;&#10;TXC/WJ6uUT6o4Sod6EdcDqtoFVnMcLRd0TBc1yHvAVwuXKxWSQiH0rJwYzaWR+iY5dhzD/0jc/bY&#13;&#10;mAFb+haG2WSLV/2ZZaOmgdUugGxT88Y856we848DnRrpuHzixnj5TlLPK3L5CwAA//8DAFBLAwQU&#13;&#10;AAYACAAAACEAM4k6FeYAAAASAQAADwAAAGRycy9kb3ducmV2LnhtbExPy07DMBC8I/EP1iJxa+2k&#13;&#10;qlvSOFUBceBGCypwc22TBPwIsdum/XqWE1xW2p3ZeZTLwVlyMH1sgxeQjRkQ41XQra8FvDw/jOZA&#13;&#10;YpJeSxu8EXAyEZbV5UUpCx2Ofm0Om1QTFPGxkAKalLqC0qga42Qch854xD5C72TCta+p7uURxZ2l&#13;&#10;OWOcOtl6dGhkZ+4ao742eydAvTt7fny7XX9uuxX/flItf81OQlxfDfcLHKsFkGSG9PcBvx0wP1QY&#13;&#10;bBf2XkdiBYzymxlSEWB8MgWCFD7LJ0B2eMqmjAOtSvq/SvUDAAD//wMAUEsBAi0AFAAGAAgAAAAh&#13;&#10;ALaDOJL+AAAA4QEAABMAAAAAAAAAAAAAAAAAAAAAAFtDb250ZW50X1R5cGVzXS54bWxQSwECLQAU&#13;&#10;AAYACAAAACEAOP0h/9YAAACUAQAACwAAAAAAAAAAAAAAAAAvAQAAX3JlbHMvLnJlbHNQSwECLQAU&#13;&#10;AAYACAAAACEAelAURIcCAABqBQAADgAAAAAAAAAAAAAAAAAuAgAAZHJzL2Uyb0RvYy54bWxQSwEC&#13;&#10;LQAUAAYACAAAACEAM4k6FeYAAAASAQAADwAAAAAAAAAAAAAAAADhBAAAZHJzL2Rvd25yZXYueG1s&#13;&#10;UEsFBgAAAAAEAAQA8wAAAPQFAAAAAA==&#13;&#10;" fillcolor="#70ad47 [3209]" stroked="f" strokeweight="1pt">
                <v:textbox>
                  <w:txbxContent>
                    <w:p w14:paraId="514F7285" w14:textId="77777777" w:rsidR="00412F63" w:rsidRPr="000D27A7" w:rsidRDefault="00412F63" w:rsidP="00412F63">
                      <w:pPr>
                        <w:tabs>
                          <w:tab w:val="left" w:pos="6570"/>
                        </w:tabs>
                        <w:ind w:right="-48"/>
                        <w:rPr>
                          <w:rFonts w:ascii="Avenir Heavy" w:hAnsi="Avenir Heavy"/>
                          <w:b/>
                          <w:bCs/>
                        </w:rPr>
                      </w:pPr>
                      <w:r w:rsidRPr="000D27A7">
                        <w:rPr>
                          <w:rFonts w:ascii="Avenir Heavy" w:hAnsi="Avenir Heavy"/>
                          <w:b/>
                          <w:bCs/>
                        </w:rPr>
                        <w:t>UPCOMING:</w:t>
                      </w:r>
                    </w:p>
                    <w:p w14:paraId="6FE948B5" w14:textId="77777777" w:rsidR="00412F63" w:rsidRPr="002D4530" w:rsidRDefault="00412F63" w:rsidP="00412F6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570"/>
                        </w:tabs>
                        <w:spacing w:after="0"/>
                        <w:ind w:right="-48"/>
                        <w:rPr>
                          <w:rFonts w:ascii="Avenir Book" w:hAnsi="Avenir Book"/>
                        </w:rPr>
                      </w:pPr>
                      <w:r>
                        <w:rPr>
                          <w:rFonts w:ascii="Avenir Book" w:hAnsi="Avenir Book"/>
                          <w:b/>
                          <w:u w:val="single"/>
                        </w:rPr>
                        <w:t>Chihuahua Game</w:t>
                      </w:r>
                      <w:r w:rsidRPr="002D4530">
                        <w:rPr>
                          <w:rFonts w:ascii="Avenir Book" w:hAnsi="Avenir Book"/>
                        </w:rPr>
                        <w:t xml:space="preserve">- </w:t>
                      </w:r>
                      <w:r>
                        <w:rPr>
                          <w:rFonts w:ascii="Avenir Book" w:hAnsi="Avenir Book"/>
                        </w:rPr>
                        <w:t>Friday, May 31 (in place of HB activity)</w:t>
                      </w:r>
                    </w:p>
                    <w:p w14:paraId="05C32CF0" w14:textId="57A43343" w:rsidR="002D4530" w:rsidRPr="002D4530" w:rsidRDefault="002D4530" w:rsidP="00382BD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venir Book" w:hAnsi="Avenir Book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sectPr w:rsidR="007E1BCA" w:rsidRPr="00C80EAE" w:rsidSect="00C80EAE">
      <w:headerReference w:type="default" r:id="rId9"/>
      <w:footerReference w:type="default" r:id="rId10"/>
      <w:pgSz w:w="7920" w:h="12240" w:code="6"/>
      <w:pgMar w:top="623" w:right="720" w:bottom="720" w:left="720" w:header="32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8B1D1" w14:textId="77777777" w:rsidR="009162E1" w:rsidRDefault="009162E1" w:rsidP="00FD1E75">
      <w:r>
        <w:separator/>
      </w:r>
    </w:p>
  </w:endnote>
  <w:endnote w:type="continuationSeparator" w:id="0">
    <w:p w14:paraId="17F5C6CF" w14:textId="77777777" w:rsidR="009162E1" w:rsidRDefault="009162E1" w:rsidP="00FD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Avenir Light"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Avenir Heavy"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</w:rPr>
      <w:id w:val="2070687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31ADD" w14:textId="7F931904" w:rsidR="00FD1E75" w:rsidRPr="00B26651" w:rsidRDefault="00FD1E75">
        <w:pPr>
          <w:pStyle w:val="Footer"/>
          <w:jc w:val="center"/>
          <w:rPr>
            <w:sz w:val="18"/>
          </w:rPr>
        </w:pPr>
        <w:r w:rsidRPr="00B26651">
          <w:rPr>
            <w:rFonts w:ascii="Avenir Light" w:hAnsi="Avenir Light"/>
            <w:sz w:val="18"/>
          </w:rPr>
          <w:fldChar w:fldCharType="begin"/>
        </w:r>
        <w:r w:rsidRPr="00B26651">
          <w:rPr>
            <w:rFonts w:ascii="Avenir Light" w:hAnsi="Avenir Light"/>
            <w:sz w:val="18"/>
          </w:rPr>
          <w:instrText xml:space="preserve"> PAGE   \* MERGEFORMAT </w:instrText>
        </w:r>
        <w:r w:rsidRPr="00B26651">
          <w:rPr>
            <w:rFonts w:ascii="Avenir Light" w:hAnsi="Avenir Light"/>
            <w:sz w:val="18"/>
          </w:rPr>
          <w:fldChar w:fldCharType="separate"/>
        </w:r>
        <w:r w:rsidR="00C33431" w:rsidRPr="00B26651">
          <w:rPr>
            <w:rFonts w:ascii="Avenir Light" w:hAnsi="Avenir Light"/>
            <w:noProof/>
            <w:sz w:val="18"/>
          </w:rPr>
          <w:t>2</w:t>
        </w:r>
        <w:r w:rsidRPr="00B26651">
          <w:rPr>
            <w:rFonts w:ascii="Avenir Light" w:hAnsi="Avenir Light"/>
            <w:noProof/>
            <w:sz w:val="18"/>
          </w:rPr>
          <w:fldChar w:fldCharType="end"/>
        </w:r>
      </w:p>
    </w:sdtContent>
  </w:sdt>
  <w:p w14:paraId="528A83F9" w14:textId="77777777" w:rsidR="00FD1E75" w:rsidRDefault="00FD1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2C276" w14:textId="77777777" w:rsidR="009162E1" w:rsidRDefault="009162E1" w:rsidP="00FD1E75">
      <w:r>
        <w:separator/>
      </w:r>
    </w:p>
  </w:footnote>
  <w:footnote w:type="continuationSeparator" w:id="0">
    <w:p w14:paraId="4DF9926D" w14:textId="77777777" w:rsidR="009162E1" w:rsidRDefault="009162E1" w:rsidP="00FD1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AAC33" w14:textId="05F4AA0E" w:rsidR="00FD1E75" w:rsidRPr="0012042E" w:rsidRDefault="002B4FD5" w:rsidP="00F722D0">
    <w:pPr>
      <w:pStyle w:val="Header"/>
      <w:jc w:val="right"/>
      <w:rPr>
        <w:rFonts w:ascii="Avenir Next" w:hAnsi="Avenir Next"/>
        <w:color w:val="A6A6A6" w:themeColor="background1" w:themeShade="A6"/>
        <w:sz w:val="16"/>
      </w:rPr>
    </w:pPr>
    <w:r>
      <w:rPr>
        <w:rFonts w:ascii="Avenir Next" w:hAnsi="Avenir Next"/>
        <w:color w:val="A6A6A6" w:themeColor="background1" w:themeShade="A6"/>
        <w:sz w:val="16"/>
      </w:rPr>
      <w:t xml:space="preserve">Teacher | </w:t>
    </w:r>
    <w:r w:rsidR="00783D99">
      <w:rPr>
        <w:rFonts w:ascii="Avenir Next" w:hAnsi="Avenir Next"/>
        <w:color w:val="A6A6A6" w:themeColor="background1" w:themeShade="A6"/>
        <w:sz w:val="16"/>
      </w:rPr>
      <w:t xml:space="preserve">Changed </w:t>
    </w:r>
    <w:r w:rsidR="00D21CAB">
      <w:rPr>
        <w:rFonts w:ascii="Avenir Next" w:hAnsi="Avenir Next"/>
        <w:color w:val="A6A6A6" w:themeColor="background1" w:themeShade="A6"/>
        <w:sz w:val="16"/>
      </w:rPr>
      <w:t>into</w:t>
    </w:r>
    <w:r w:rsidR="00783D99">
      <w:rPr>
        <w:rFonts w:ascii="Avenir Next" w:hAnsi="Avenir Next"/>
        <w:color w:val="A6A6A6" w:themeColor="background1" w:themeShade="A6"/>
        <w:sz w:val="16"/>
      </w:rPr>
      <w:t xml:space="preserve"> His Image | May 12</w:t>
    </w:r>
    <w:r w:rsidR="006E5249">
      <w:rPr>
        <w:rFonts w:ascii="Avenir Next" w:hAnsi="Avenir Next"/>
        <w:color w:val="A6A6A6" w:themeColor="background1" w:themeShade="A6"/>
        <w:sz w:val="16"/>
      </w:rPr>
      <w:t>,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02813"/>
    <w:multiLevelType w:val="hybridMultilevel"/>
    <w:tmpl w:val="3A843402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449316E"/>
    <w:multiLevelType w:val="hybridMultilevel"/>
    <w:tmpl w:val="EE9C9C2A"/>
    <w:lvl w:ilvl="0" w:tplc="B58ADF14">
      <w:start w:val="1"/>
      <w:numFmt w:val="upperRoman"/>
      <w:lvlText w:val="%1."/>
      <w:lvlJc w:val="left"/>
      <w:pPr>
        <w:ind w:left="1080" w:hanging="720"/>
      </w:pPr>
      <w:rPr>
        <w:rFonts w:ascii="Avenir Book" w:hAnsi="Avenir Book" w:hint="default"/>
        <w:b w:val="0"/>
        <w:i w:val="0"/>
      </w:rPr>
    </w:lvl>
    <w:lvl w:ilvl="1" w:tplc="B9B27EBC">
      <w:start w:val="1"/>
      <w:numFmt w:val="lowerLetter"/>
      <w:lvlText w:val="%2."/>
      <w:lvlJc w:val="left"/>
      <w:pPr>
        <w:ind w:left="1440" w:hanging="360"/>
      </w:pPr>
      <w:rPr>
        <w:rFonts w:ascii="Avenir Book" w:hAnsi="Avenir Book" w:hint="default"/>
        <w:b w:val="0"/>
        <w:i w:val="0"/>
      </w:rPr>
    </w:lvl>
    <w:lvl w:ilvl="2" w:tplc="5D76D788">
      <w:start w:val="1"/>
      <w:numFmt w:val="lowerRoman"/>
      <w:lvlText w:val="%3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D4C17"/>
    <w:multiLevelType w:val="hybridMultilevel"/>
    <w:tmpl w:val="C838869C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2CF02C1B"/>
    <w:multiLevelType w:val="hybridMultilevel"/>
    <w:tmpl w:val="A72E35D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33806F00"/>
    <w:multiLevelType w:val="hybridMultilevel"/>
    <w:tmpl w:val="56B00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57707"/>
    <w:multiLevelType w:val="hybridMultilevel"/>
    <w:tmpl w:val="0E869156"/>
    <w:lvl w:ilvl="0" w:tplc="B58ADF14">
      <w:start w:val="1"/>
      <w:numFmt w:val="upperRoman"/>
      <w:lvlText w:val="%1."/>
      <w:lvlJc w:val="left"/>
      <w:pPr>
        <w:ind w:left="1080" w:hanging="720"/>
      </w:pPr>
      <w:rPr>
        <w:rFonts w:ascii="Avenir Book" w:hAnsi="Avenir Book" w:hint="default"/>
        <w:b w:val="0"/>
        <w:i w:val="0"/>
      </w:rPr>
    </w:lvl>
    <w:lvl w:ilvl="1" w:tplc="B9B27EBC">
      <w:start w:val="1"/>
      <w:numFmt w:val="lowerLetter"/>
      <w:lvlText w:val="%2."/>
      <w:lvlJc w:val="left"/>
      <w:pPr>
        <w:ind w:left="1440" w:hanging="360"/>
      </w:pPr>
      <w:rPr>
        <w:rFonts w:ascii="Avenir Book" w:hAnsi="Avenir Book" w:hint="default"/>
        <w:b w:val="0"/>
        <w:i w:val="0"/>
      </w:rPr>
    </w:lvl>
    <w:lvl w:ilvl="2" w:tplc="5D76D788">
      <w:start w:val="1"/>
      <w:numFmt w:val="lowerRoman"/>
      <w:lvlText w:val="%3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3" w:tplc="C5DE552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694A1A"/>
    <w:multiLevelType w:val="hybridMultilevel"/>
    <w:tmpl w:val="FB2A353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6205FB"/>
    <w:multiLevelType w:val="hybridMultilevel"/>
    <w:tmpl w:val="32D6AC84"/>
    <w:lvl w:ilvl="0" w:tplc="A90C9E7A">
      <w:start w:val="1"/>
      <w:numFmt w:val="upperLetter"/>
      <w:pStyle w:val="Heading5"/>
      <w:lvlText w:val="%1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1" w:tplc="9800AB2A">
      <w:start w:val="1"/>
      <w:numFmt w:val="upperLetter"/>
      <w:lvlText w:val="%2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412"/>
        </w:tabs>
        <w:ind w:left="2412" w:hanging="360"/>
      </w:pPr>
    </w:lvl>
    <w:lvl w:ilvl="3" w:tplc="C51405AE">
      <w:start w:val="2"/>
      <w:numFmt w:val="lowerLetter"/>
      <w:lvlText w:val="%4."/>
      <w:lvlJc w:val="left"/>
      <w:pPr>
        <w:tabs>
          <w:tab w:val="num" w:pos="2952"/>
        </w:tabs>
        <w:ind w:left="2952" w:hanging="360"/>
      </w:pPr>
      <w:rPr>
        <w:rFonts w:hint="default"/>
      </w:rPr>
    </w:lvl>
    <w:lvl w:ilvl="4" w:tplc="0409000B">
      <w:start w:val="1"/>
      <w:numFmt w:val="bullet"/>
      <w:lvlText w:val="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8" w15:restartNumberingAfterBreak="0">
    <w:nsid w:val="5F091558"/>
    <w:multiLevelType w:val="hybridMultilevel"/>
    <w:tmpl w:val="08144FC8"/>
    <w:lvl w:ilvl="0" w:tplc="5D76D788">
      <w:start w:val="1"/>
      <w:numFmt w:val="lowerRoman"/>
      <w:lvlText w:val="%1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B643BB"/>
    <w:multiLevelType w:val="hybridMultilevel"/>
    <w:tmpl w:val="192AE53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4342DC7"/>
    <w:multiLevelType w:val="hybridMultilevel"/>
    <w:tmpl w:val="C384594E"/>
    <w:lvl w:ilvl="0" w:tplc="B58ADF14">
      <w:start w:val="1"/>
      <w:numFmt w:val="upperRoman"/>
      <w:lvlText w:val="%1."/>
      <w:lvlJc w:val="left"/>
      <w:pPr>
        <w:ind w:left="1080" w:hanging="720"/>
      </w:pPr>
      <w:rPr>
        <w:rFonts w:ascii="Avenir Book" w:hAnsi="Avenir Book" w:hint="default"/>
        <w:b w:val="0"/>
        <w:i w:val="0"/>
      </w:rPr>
    </w:lvl>
    <w:lvl w:ilvl="1" w:tplc="B9B27EBC">
      <w:start w:val="1"/>
      <w:numFmt w:val="lowerLetter"/>
      <w:lvlText w:val="%2."/>
      <w:lvlJc w:val="left"/>
      <w:pPr>
        <w:ind w:left="1440" w:hanging="360"/>
      </w:pPr>
      <w:rPr>
        <w:rFonts w:ascii="Avenir Book" w:hAnsi="Avenir Book" w:hint="default"/>
        <w:b w:val="0"/>
        <w:i w:val="0"/>
      </w:rPr>
    </w:lvl>
    <w:lvl w:ilvl="2" w:tplc="5D76D788">
      <w:start w:val="1"/>
      <w:numFmt w:val="lowerRoman"/>
      <w:lvlText w:val="%3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BA54E4"/>
    <w:multiLevelType w:val="hybridMultilevel"/>
    <w:tmpl w:val="1166B7BC"/>
    <w:lvl w:ilvl="0" w:tplc="B58ADF14">
      <w:start w:val="1"/>
      <w:numFmt w:val="upperRoman"/>
      <w:lvlText w:val="%1."/>
      <w:lvlJc w:val="left"/>
      <w:pPr>
        <w:ind w:left="1080" w:hanging="720"/>
      </w:pPr>
      <w:rPr>
        <w:rFonts w:ascii="Avenir Book" w:hAnsi="Avenir Book" w:hint="default"/>
        <w:b w:val="0"/>
        <w:i w:val="0"/>
      </w:rPr>
    </w:lvl>
    <w:lvl w:ilvl="1" w:tplc="B9B27EBC">
      <w:start w:val="1"/>
      <w:numFmt w:val="lowerLetter"/>
      <w:lvlText w:val="%2."/>
      <w:lvlJc w:val="left"/>
      <w:pPr>
        <w:ind w:left="1440" w:hanging="360"/>
      </w:pPr>
      <w:rPr>
        <w:rFonts w:ascii="Avenir Book" w:hAnsi="Avenir Book" w:hint="default"/>
        <w:b w:val="0"/>
        <w:i w:val="0"/>
      </w:rPr>
    </w:lvl>
    <w:lvl w:ilvl="2" w:tplc="5D76D788">
      <w:start w:val="1"/>
      <w:numFmt w:val="lowerRoman"/>
      <w:lvlText w:val="%3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E17A6B"/>
    <w:multiLevelType w:val="hybridMultilevel"/>
    <w:tmpl w:val="F6F247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2"/>
  </w:num>
  <w:num w:numId="5">
    <w:abstractNumId w:val="1"/>
  </w:num>
  <w:num w:numId="6">
    <w:abstractNumId w:val="10"/>
  </w:num>
  <w:num w:numId="7">
    <w:abstractNumId w:val="2"/>
  </w:num>
  <w:num w:numId="8">
    <w:abstractNumId w:val="3"/>
  </w:num>
  <w:num w:numId="9">
    <w:abstractNumId w:val="11"/>
  </w:num>
  <w:num w:numId="10">
    <w:abstractNumId w:val="8"/>
  </w:num>
  <w:num w:numId="11">
    <w:abstractNumId w:val="6"/>
  </w:num>
  <w:num w:numId="12">
    <w:abstractNumId w:val="9"/>
  </w:num>
  <w:num w:numId="1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503"/>
    <w:rsid w:val="00003E60"/>
    <w:rsid w:val="000048C9"/>
    <w:rsid w:val="00005A3D"/>
    <w:rsid w:val="000067DC"/>
    <w:rsid w:val="000145B0"/>
    <w:rsid w:val="000173A4"/>
    <w:rsid w:val="0002024D"/>
    <w:rsid w:val="00030C5D"/>
    <w:rsid w:val="00036630"/>
    <w:rsid w:val="00053111"/>
    <w:rsid w:val="00063916"/>
    <w:rsid w:val="00063D6C"/>
    <w:rsid w:val="00065ED3"/>
    <w:rsid w:val="000703ED"/>
    <w:rsid w:val="00071B3C"/>
    <w:rsid w:val="00072244"/>
    <w:rsid w:val="000724EB"/>
    <w:rsid w:val="00074FAB"/>
    <w:rsid w:val="000835ED"/>
    <w:rsid w:val="00086316"/>
    <w:rsid w:val="000910CD"/>
    <w:rsid w:val="00091BFD"/>
    <w:rsid w:val="0009674A"/>
    <w:rsid w:val="000A0769"/>
    <w:rsid w:val="000A47B1"/>
    <w:rsid w:val="000B0797"/>
    <w:rsid w:val="000B2ABA"/>
    <w:rsid w:val="000B337C"/>
    <w:rsid w:val="000B6D5B"/>
    <w:rsid w:val="000B6E20"/>
    <w:rsid w:val="000B7371"/>
    <w:rsid w:val="000C05A8"/>
    <w:rsid w:val="000C07EE"/>
    <w:rsid w:val="000C6C04"/>
    <w:rsid w:val="000D0C13"/>
    <w:rsid w:val="000D27A7"/>
    <w:rsid w:val="000D2D3E"/>
    <w:rsid w:val="000D549A"/>
    <w:rsid w:val="000D6E83"/>
    <w:rsid w:val="000E04E4"/>
    <w:rsid w:val="000E39F9"/>
    <w:rsid w:val="000E573D"/>
    <w:rsid w:val="000E6C8A"/>
    <w:rsid w:val="000F474A"/>
    <w:rsid w:val="00100C82"/>
    <w:rsid w:val="00101C43"/>
    <w:rsid w:val="00103617"/>
    <w:rsid w:val="001079E9"/>
    <w:rsid w:val="00107D06"/>
    <w:rsid w:val="00111872"/>
    <w:rsid w:val="00116030"/>
    <w:rsid w:val="0012042E"/>
    <w:rsid w:val="00121927"/>
    <w:rsid w:val="00122E3C"/>
    <w:rsid w:val="00124929"/>
    <w:rsid w:val="001310AE"/>
    <w:rsid w:val="001318A5"/>
    <w:rsid w:val="0013291C"/>
    <w:rsid w:val="001338AE"/>
    <w:rsid w:val="0013480B"/>
    <w:rsid w:val="0014093D"/>
    <w:rsid w:val="0014613A"/>
    <w:rsid w:val="001532E8"/>
    <w:rsid w:val="00155F76"/>
    <w:rsid w:val="00162D94"/>
    <w:rsid w:val="00164791"/>
    <w:rsid w:val="001649BA"/>
    <w:rsid w:val="00170F02"/>
    <w:rsid w:val="00172128"/>
    <w:rsid w:val="00172417"/>
    <w:rsid w:val="001743AC"/>
    <w:rsid w:val="00175CAC"/>
    <w:rsid w:val="00176EA4"/>
    <w:rsid w:val="0018376B"/>
    <w:rsid w:val="00183C63"/>
    <w:rsid w:val="0018566E"/>
    <w:rsid w:val="001925B6"/>
    <w:rsid w:val="00194E56"/>
    <w:rsid w:val="0019760E"/>
    <w:rsid w:val="001A16C0"/>
    <w:rsid w:val="001A27E6"/>
    <w:rsid w:val="001A28FA"/>
    <w:rsid w:val="001A77A9"/>
    <w:rsid w:val="001B197F"/>
    <w:rsid w:val="001B7049"/>
    <w:rsid w:val="001B7A61"/>
    <w:rsid w:val="001B7AB8"/>
    <w:rsid w:val="001C15FA"/>
    <w:rsid w:val="001C2015"/>
    <w:rsid w:val="001C32A9"/>
    <w:rsid w:val="001C4EC0"/>
    <w:rsid w:val="001C7E5A"/>
    <w:rsid w:val="001D01BF"/>
    <w:rsid w:val="001D04C9"/>
    <w:rsid w:val="001D1751"/>
    <w:rsid w:val="001E10F9"/>
    <w:rsid w:val="001E4473"/>
    <w:rsid w:val="001E5BB8"/>
    <w:rsid w:val="001E6B73"/>
    <w:rsid w:val="001F0B76"/>
    <w:rsid w:val="001F10DC"/>
    <w:rsid w:val="001F2EDC"/>
    <w:rsid w:val="001F376C"/>
    <w:rsid w:val="002058D0"/>
    <w:rsid w:val="002118D1"/>
    <w:rsid w:val="00211B4A"/>
    <w:rsid w:val="00213C9A"/>
    <w:rsid w:val="002167C2"/>
    <w:rsid w:val="002239A8"/>
    <w:rsid w:val="0022497D"/>
    <w:rsid w:val="002276BE"/>
    <w:rsid w:val="00230D61"/>
    <w:rsid w:val="00232159"/>
    <w:rsid w:val="00233A91"/>
    <w:rsid w:val="00234A7C"/>
    <w:rsid w:val="002401DE"/>
    <w:rsid w:val="00244FD5"/>
    <w:rsid w:val="00251846"/>
    <w:rsid w:val="00261D76"/>
    <w:rsid w:val="0026368A"/>
    <w:rsid w:val="002636A4"/>
    <w:rsid w:val="00265471"/>
    <w:rsid w:val="00265896"/>
    <w:rsid w:val="00267DA1"/>
    <w:rsid w:val="0027022C"/>
    <w:rsid w:val="00281B53"/>
    <w:rsid w:val="00284636"/>
    <w:rsid w:val="00291562"/>
    <w:rsid w:val="002929C5"/>
    <w:rsid w:val="0029504A"/>
    <w:rsid w:val="002A0636"/>
    <w:rsid w:val="002A074A"/>
    <w:rsid w:val="002A5A1D"/>
    <w:rsid w:val="002B03A2"/>
    <w:rsid w:val="002B1760"/>
    <w:rsid w:val="002B4587"/>
    <w:rsid w:val="002B4FD5"/>
    <w:rsid w:val="002C0F42"/>
    <w:rsid w:val="002D0630"/>
    <w:rsid w:val="002D38AE"/>
    <w:rsid w:val="002D4530"/>
    <w:rsid w:val="002D4EAC"/>
    <w:rsid w:val="002D5D29"/>
    <w:rsid w:val="002E07AB"/>
    <w:rsid w:val="002E15CB"/>
    <w:rsid w:val="002E4AEA"/>
    <w:rsid w:val="002E5452"/>
    <w:rsid w:val="002E713A"/>
    <w:rsid w:val="002E7C0C"/>
    <w:rsid w:val="002F044A"/>
    <w:rsid w:val="002F0914"/>
    <w:rsid w:val="002F10D3"/>
    <w:rsid w:val="002F584D"/>
    <w:rsid w:val="002F762B"/>
    <w:rsid w:val="00302D72"/>
    <w:rsid w:val="003051CD"/>
    <w:rsid w:val="003052A4"/>
    <w:rsid w:val="00310DBB"/>
    <w:rsid w:val="003117E1"/>
    <w:rsid w:val="00312BED"/>
    <w:rsid w:val="00314ACD"/>
    <w:rsid w:val="0032233C"/>
    <w:rsid w:val="00323665"/>
    <w:rsid w:val="0032377C"/>
    <w:rsid w:val="00330212"/>
    <w:rsid w:val="00331D57"/>
    <w:rsid w:val="003326F3"/>
    <w:rsid w:val="00336A62"/>
    <w:rsid w:val="00341156"/>
    <w:rsid w:val="00344EEA"/>
    <w:rsid w:val="0035085F"/>
    <w:rsid w:val="0035437D"/>
    <w:rsid w:val="00356D13"/>
    <w:rsid w:val="0036227B"/>
    <w:rsid w:val="00363A01"/>
    <w:rsid w:val="00363A14"/>
    <w:rsid w:val="00363C00"/>
    <w:rsid w:val="0036514B"/>
    <w:rsid w:val="00366144"/>
    <w:rsid w:val="00373ED1"/>
    <w:rsid w:val="003759D3"/>
    <w:rsid w:val="00375B62"/>
    <w:rsid w:val="00376F24"/>
    <w:rsid w:val="00381417"/>
    <w:rsid w:val="00382723"/>
    <w:rsid w:val="003A1987"/>
    <w:rsid w:val="003A2328"/>
    <w:rsid w:val="003A4703"/>
    <w:rsid w:val="003A5F6F"/>
    <w:rsid w:val="003A7E57"/>
    <w:rsid w:val="003B01C6"/>
    <w:rsid w:val="003B1FC7"/>
    <w:rsid w:val="003C0879"/>
    <w:rsid w:val="003C2C73"/>
    <w:rsid w:val="003D1ADD"/>
    <w:rsid w:val="003D40FA"/>
    <w:rsid w:val="003D5496"/>
    <w:rsid w:val="003D61B2"/>
    <w:rsid w:val="003E3F64"/>
    <w:rsid w:val="003F2D8B"/>
    <w:rsid w:val="003F46FE"/>
    <w:rsid w:val="00402B7A"/>
    <w:rsid w:val="00403D95"/>
    <w:rsid w:val="00410C5D"/>
    <w:rsid w:val="00412F63"/>
    <w:rsid w:val="0041390D"/>
    <w:rsid w:val="004148DB"/>
    <w:rsid w:val="00417657"/>
    <w:rsid w:val="004222B6"/>
    <w:rsid w:val="004252A4"/>
    <w:rsid w:val="00431BE2"/>
    <w:rsid w:val="0043639F"/>
    <w:rsid w:val="00441E91"/>
    <w:rsid w:val="00454FF2"/>
    <w:rsid w:val="00455025"/>
    <w:rsid w:val="00456A6B"/>
    <w:rsid w:val="0045793F"/>
    <w:rsid w:val="0046173B"/>
    <w:rsid w:val="004744AE"/>
    <w:rsid w:val="00480503"/>
    <w:rsid w:val="00481535"/>
    <w:rsid w:val="004816D4"/>
    <w:rsid w:val="004836CB"/>
    <w:rsid w:val="0048551D"/>
    <w:rsid w:val="00490476"/>
    <w:rsid w:val="00491031"/>
    <w:rsid w:val="00494B5C"/>
    <w:rsid w:val="004958BC"/>
    <w:rsid w:val="00497E37"/>
    <w:rsid w:val="004A1051"/>
    <w:rsid w:val="004A22A0"/>
    <w:rsid w:val="004A7786"/>
    <w:rsid w:val="004B1B66"/>
    <w:rsid w:val="004B48D6"/>
    <w:rsid w:val="004B500E"/>
    <w:rsid w:val="004C0784"/>
    <w:rsid w:val="004C0EA1"/>
    <w:rsid w:val="004C4730"/>
    <w:rsid w:val="004D5EAD"/>
    <w:rsid w:val="004D654E"/>
    <w:rsid w:val="004E0C0F"/>
    <w:rsid w:val="004E24EC"/>
    <w:rsid w:val="004E6FCC"/>
    <w:rsid w:val="004F1273"/>
    <w:rsid w:val="004F158F"/>
    <w:rsid w:val="005001ED"/>
    <w:rsid w:val="00500631"/>
    <w:rsid w:val="00501D67"/>
    <w:rsid w:val="0050258B"/>
    <w:rsid w:val="0050376D"/>
    <w:rsid w:val="005053D4"/>
    <w:rsid w:val="00505AD0"/>
    <w:rsid w:val="00516668"/>
    <w:rsid w:val="005320C6"/>
    <w:rsid w:val="00534EFA"/>
    <w:rsid w:val="00544228"/>
    <w:rsid w:val="0054451A"/>
    <w:rsid w:val="005448D3"/>
    <w:rsid w:val="00545483"/>
    <w:rsid w:val="00556C4F"/>
    <w:rsid w:val="00561D21"/>
    <w:rsid w:val="005634CE"/>
    <w:rsid w:val="0056407C"/>
    <w:rsid w:val="0056789E"/>
    <w:rsid w:val="005804E8"/>
    <w:rsid w:val="00581BB5"/>
    <w:rsid w:val="005853F6"/>
    <w:rsid w:val="0059121E"/>
    <w:rsid w:val="0059231D"/>
    <w:rsid w:val="005944F2"/>
    <w:rsid w:val="00597471"/>
    <w:rsid w:val="005B4DC5"/>
    <w:rsid w:val="005B5CF6"/>
    <w:rsid w:val="005B5E25"/>
    <w:rsid w:val="005C0E8C"/>
    <w:rsid w:val="005C2A35"/>
    <w:rsid w:val="005D065B"/>
    <w:rsid w:val="005D10F6"/>
    <w:rsid w:val="005D33C9"/>
    <w:rsid w:val="005E029F"/>
    <w:rsid w:val="005E02C2"/>
    <w:rsid w:val="005E41FC"/>
    <w:rsid w:val="005E5879"/>
    <w:rsid w:val="005E6EDF"/>
    <w:rsid w:val="005E7EED"/>
    <w:rsid w:val="005F3F98"/>
    <w:rsid w:val="005F7B79"/>
    <w:rsid w:val="006042CF"/>
    <w:rsid w:val="006052ED"/>
    <w:rsid w:val="00606B7C"/>
    <w:rsid w:val="00622740"/>
    <w:rsid w:val="00623552"/>
    <w:rsid w:val="006247EA"/>
    <w:rsid w:val="006255CC"/>
    <w:rsid w:val="006258CA"/>
    <w:rsid w:val="006265E3"/>
    <w:rsid w:val="0063443F"/>
    <w:rsid w:val="00637A30"/>
    <w:rsid w:val="00640AC5"/>
    <w:rsid w:val="00645DF6"/>
    <w:rsid w:val="00652CE7"/>
    <w:rsid w:val="00652FE7"/>
    <w:rsid w:val="00654D00"/>
    <w:rsid w:val="0065620F"/>
    <w:rsid w:val="0066121B"/>
    <w:rsid w:val="00662F2C"/>
    <w:rsid w:val="00663054"/>
    <w:rsid w:val="00663AD3"/>
    <w:rsid w:val="00664050"/>
    <w:rsid w:val="00671F60"/>
    <w:rsid w:val="0067366F"/>
    <w:rsid w:val="00673855"/>
    <w:rsid w:val="00684545"/>
    <w:rsid w:val="00684BE6"/>
    <w:rsid w:val="00686287"/>
    <w:rsid w:val="006864F7"/>
    <w:rsid w:val="006868E9"/>
    <w:rsid w:val="00691F7F"/>
    <w:rsid w:val="00694B72"/>
    <w:rsid w:val="006972DF"/>
    <w:rsid w:val="006A19A3"/>
    <w:rsid w:val="006A4B2D"/>
    <w:rsid w:val="006A56DE"/>
    <w:rsid w:val="006A651E"/>
    <w:rsid w:val="006B163A"/>
    <w:rsid w:val="006B2667"/>
    <w:rsid w:val="006B53E4"/>
    <w:rsid w:val="006C50FA"/>
    <w:rsid w:val="006C6AF1"/>
    <w:rsid w:val="006D0966"/>
    <w:rsid w:val="006D1F13"/>
    <w:rsid w:val="006D203F"/>
    <w:rsid w:val="006D2077"/>
    <w:rsid w:val="006D2E96"/>
    <w:rsid w:val="006D3ACD"/>
    <w:rsid w:val="006E4586"/>
    <w:rsid w:val="006E4911"/>
    <w:rsid w:val="006E5249"/>
    <w:rsid w:val="006E5ED0"/>
    <w:rsid w:val="006F06EA"/>
    <w:rsid w:val="006F12E1"/>
    <w:rsid w:val="006F1CF1"/>
    <w:rsid w:val="006F5E2A"/>
    <w:rsid w:val="006F5F7D"/>
    <w:rsid w:val="006F6D9C"/>
    <w:rsid w:val="00702A6C"/>
    <w:rsid w:val="00704249"/>
    <w:rsid w:val="00721D13"/>
    <w:rsid w:val="007242CD"/>
    <w:rsid w:val="00726B5D"/>
    <w:rsid w:val="00730497"/>
    <w:rsid w:val="00731405"/>
    <w:rsid w:val="00731586"/>
    <w:rsid w:val="00731A8B"/>
    <w:rsid w:val="00733117"/>
    <w:rsid w:val="00733D7B"/>
    <w:rsid w:val="00733DDA"/>
    <w:rsid w:val="00737388"/>
    <w:rsid w:val="007415D6"/>
    <w:rsid w:val="00741722"/>
    <w:rsid w:val="0074245B"/>
    <w:rsid w:val="00743160"/>
    <w:rsid w:val="007432E2"/>
    <w:rsid w:val="007439DC"/>
    <w:rsid w:val="00744472"/>
    <w:rsid w:val="007459AC"/>
    <w:rsid w:val="0075212D"/>
    <w:rsid w:val="00752878"/>
    <w:rsid w:val="007548B4"/>
    <w:rsid w:val="00755150"/>
    <w:rsid w:val="00760B88"/>
    <w:rsid w:val="00763319"/>
    <w:rsid w:val="007676A1"/>
    <w:rsid w:val="00773D2A"/>
    <w:rsid w:val="007744D7"/>
    <w:rsid w:val="00774FF2"/>
    <w:rsid w:val="007768F2"/>
    <w:rsid w:val="007775FC"/>
    <w:rsid w:val="00783063"/>
    <w:rsid w:val="00783D99"/>
    <w:rsid w:val="00786748"/>
    <w:rsid w:val="007909E7"/>
    <w:rsid w:val="00797CE5"/>
    <w:rsid w:val="007A04B2"/>
    <w:rsid w:val="007A2F88"/>
    <w:rsid w:val="007A3380"/>
    <w:rsid w:val="007A6063"/>
    <w:rsid w:val="007B0108"/>
    <w:rsid w:val="007B2BDD"/>
    <w:rsid w:val="007B4A12"/>
    <w:rsid w:val="007B4F4E"/>
    <w:rsid w:val="007B527A"/>
    <w:rsid w:val="007C17C8"/>
    <w:rsid w:val="007C2BD0"/>
    <w:rsid w:val="007C6A06"/>
    <w:rsid w:val="007D2EB0"/>
    <w:rsid w:val="007D2FF9"/>
    <w:rsid w:val="007D3DA9"/>
    <w:rsid w:val="007D51D5"/>
    <w:rsid w:val="007D6397"/>
    <w:rsid w:val="007E0AE3"/>
    <w:rsid w:val="007E1BCA"/>
    <w:rsid w:val="007E1E3C"/>
    <w:rsid w:val="007E2DAF"/>
    <w:rsid w:val="007E3AA2"/>
    <w:rsid w:val="007E44D3"/>
    <w:rsid w:val="007E7742"/>
    <w:rsid w:val="007F06C0"/>
    <w:rsid w:val="007F136E"/>
    <w:rsid w:val="007F1F9A"/>
    <w:rsid w:val="007F2980"/>
    <w:rsid w:val="007F509E"/>
    <w:rsid w:val="007F6B6F"/>
    <w:rsid w:val="00802E18"/>
    <w:rsid w:val="00802E9A"/>
    <w:rsid w:val="00810F8D"/>
    <w:rsid w:val="00822975"/>
    <w:rsid w:val="008271AE"/>
    <w:rsid w:val="00832308"/>
    <w:rsid w:val="00833972"/>
    <w:rsid w:val="008357B6"/>
    <w:rsid w:val="0083605D"/>
    <w:rsid w:val="00840B56"/>
    <w:rsid w:val="00841BCE"/>
    <w:rsid w:val="00846AA5"/>
    <w:rsid w:val="008473D8"/>
    <w:rsid w:val="00850305"/>
    <w:rsid w:val="00850F1F"/>
    <w:rsid w:val="00852215"/>
    <w:rsid w:val="008545F1"/>
    <w:rsid w:val="008554E0"/>
    <w:rsid w:val="00856543"/>
    <w:rsid w:val="00857C6B"/>
    <w:rsid w:val="00865E6C"/>
    <w:rsid w:val="00867067"/>
    <w:rsid w:val="00871C15"/>
    <w:rsid w:val="00872076"/>
    <w:rsid w:val="00872262"/>
    <w:rsid w:val="00883A99"/>
    <w:rsid w:val="008854B7"/>
    <w:rsid w:val="00886675"/>
    <w:rsid w:val="0088703B"/>
    <w:rsid w:val="00887620"/>
    <w:rsid w:val="00892F40"/>
    <w:rsid w:val="008955FD"/>
    <w:rsid w:val="008A19EC"/>
    <w:rsid w:val="008A3BD2"/>
    <w:rsid w:val="008A431B"/>
    <w:rsid w:val="008A4974"/>
    <w:rsid w:val="008B18D0"/>
    <w:rsid w:val="008B2581"/>
    <w:rsid w:val="008C732C"/>
    <w:rsid w:val="008D1251"/>
    <w:rsid w:val="008D38DD"/>
    <w:rsid w:val="008D5955"/>
    <w:rsid w:val="008E364E"/>
    <w:rsid w:val="008F0C1F"/>
    <w:rsid w:val="008F17EF"/>
    <w:rsid w:val="008F2AFD"/>
    <w:rsid w:val="008F2B23"/>
    <w:rsid w:val="00902048"/>
    <w:rsid w:val="00903D5D"/>
    <w:rsid w:val="0091519C"/>
    <w:rsid w:val="009162E1"/>
    <w:rsid w:val="00920AAC"/>
    <w:rsid w:val="00920B47"/>
    <w:rsid w:val="009216E4"/>
    <w:rsid w:val="0092198D"/>
    <w:rsid w:val="00922D29"/>
    <w:rsid w:val="00923876"/>
    <w:rsid w:val="00924DE5"/>
    <w:rsid w:val="00926E0B"/>
    <w:rsid w:val="0093050E"/>
    <w:rsid w:val="00931F58"/>
    <w:rsid w:val="009335B8"/>
    <w:rsid w:val="00935A7D"/>
    <w:rsid w:val="00942040"/>
    <w:rsid w:val="009539C2"/>
    <w:rsid w:val="009613BA"/>
    <w:rsid w:val="00961887"/>
    <w:rsid w:val="00965142"/>
    <w:rsid w:val="00965FDF"/>
    <w:rsid w:val="00966430"/>
    <w:rsid w:val="00980E4D"/>
    <w:rsid w:val="0098188B"/>
    <w:rsid w:val="009854CB"/>
    <w:rsid w:val="009876A3"/>
    <w:rsid w:val="00987EFC"/>
    <w:rsid w:val="00995548"/>
    <w:rsid w:val="009A122E"/>
    <w:rsid w:val="009A2D51"/>
    <w:rsid w:val="009A5429"/>
    <w:rsid w:val="009A7288"/>
    <w:rsid w:val="009B1DB1"/>
    <w:rsid w:val="009B4048"/>
    <w:rsid w:val="009C1B6E"/>
    <w:rsid w:val="009C274E"/>
    <w:rsid w:val="009C7E05"/>
    <w:rsid w:val="009D1B38"/>
    <w:rsid w:val="009D1CB8"/>
    <w:rsid w:val="009D1D71"/>
    <w:rsid w:val="009D2134"/>
    <w:rsid w:val="009D662F"/>
    <w:rsid w:val="009F06D1"/>
    <w:rsid w:val="009F48EF"/>
    <w:rsid w:val="00A0090A"/>
    <w:rsid w:val="00A03E34"/>
    <w:rsid w:val="00A07732"/>
    <w:rsid w:val="00A144A0"/>
    <w:rsid w:val="00A241B8"/>
    <w:rsid w:val="00A25CD2"/>
    <w:rsid w:val="00A30A6B"/>
    <w:rsid w:val="00A33C01"/>
    <w:rsid w:val="00A40CB7"/>
    <w:rsid w:val="00A43AAB"/>
    <w:rsid w:val="00A50611"/>
    <w:rsid w:val="00A50FCC"/>
    <w:rsid w:val="00A550AF"/>
    <w:rsid w:val="00A574D2"/>
    <w:rsid w:val="00A70205"/>
    <w:rsid w:val="00A7088F"/>
    <w:rsid w:val="00A86CFC"/>
    <w:rsid w:val="00A871D5"/>
    <w:rsid w:val="00A94B5C"/>
    <w:rsid w:val="00A94E71"/>
    <w:rsid w:val="00A96A58"/>
    <w:rsid w:val="00AA2D99"/>
    <w:rsid w:val="00AA61E9"/>
    <w:rsid w:val="00AA68A8"/>
    <w:rsid w:val="00AB21AE"/>
    <w:rsid w:val="00AB6CFE"/>
    <w:rsid w:val="00AC276D"/>
    <w:rsid w:val="00AC4B26"/>
    <w:rsid w:val="00AC4BAB"/>
    <w:rsid w:val="00AC508C"/>
    <w:rsid w:val="00AC516A"/>
    <w:rsid w:val="00AC5E1A"/>
    <w:rsid w:val="00AD090F"/>
    <w:rsid w:val="00AD1B76"/>
    <w:rsid w:val="00AD389B"/>
    <w:rsid w:val="00AD48E9"/>
    <w:rsid w:val="00AD6CA8"/>
    <w:rsid w:val="00AE4A8E"/>
    <w:rsid w:val="00AF33EC"/>
    <w:rsid w:val="00AF50DC"/>
    <w:rsid w:val="00AF7A8B"/>
    <w:rsid w:val="00B0169F"/>
    <w:rsid w:val="00B01CA1"/>
    <w:rsid w:val="00B1610C"/>
    <w:rsid w:val="00B23CA7"/>
    <w:rsid w:val="00B2467D"/>
    <w:rsid w:val="00B25BDB"/>
    <w:rsid w:val="00B26651"/>
    <w:rsid w:val="00B31619"/>
    <w:rsid w:val="00B343F7"/>
    <w:rsid w:val="00B349F1"/>
    <w:rsid w:val="00B355D8"/>
    <w:rsid w:val="00B6545D"/>
    <w:rsid w:val="00B6688B"/>
    <w:rsid w:val="00B67534"/>
    <w:rsid w:val="00B67F84"/>
    <w:rsid w:val="00B72BFB"/>
    <w:rsid w:val="00B80A77"/>
    <w:rsid w:val="00B82AF0"/>
    <w:rsid w:val="00B82F3D"/>
    <w:rsid w:val="00B83073"/>
    <w:rsid w:val="00B86013"/>
    <w:rsid w:val="00B872AF"/>
    <w:rsid w:val="00B97A57"/>
    <w:rsid w:val="00BA009A"/>
    <w:rsid w:val="00BA01C0"/>
    <w:rsid w:val="00BA3E7A"/>
    <w:rsid w:val="00BA40A1"/>
    <w:rsid w:val="00BA6152"/>
    <w:rsid w:val="00BA7BDD"/>
    <w:rsid w:val="00BB39B6"/>
    <w:rsid w:val="00BB4D24"/>
    <w:rsid w:val="00BB4F19"/>
    <w:rsid w:val="00BB6A7E"/>
    <w:rsid w:val="00BC1BA9"/>
    <w:rsid w:val="00BC47E6"/>
    <w:rsid w:val="00BC6EC9"/>
    <w:rsid w:val="00BD01E2"/>
    <w:rsid w:val="00BD1B5C"/>
    <w:rsid w:val="00BE0C93"/>
    <w:rsid w:val="00BE3A6E"/>
    <w:rsid w:val="00BE6BBA"/>
    <w:rsid w:val="00BF0024"/>
    <w:rsid w:val="00BF3C0C"/>
    <w:rsid w:val="00BF4437"/>
    <w:rsid w:val="00BF782E"/>
    <w:rsid w:val="00C04B47"/>
    <w:rsid w:val="00C0546D"/>
    <w:rsid w:val="00C06D24"/>
    <w:rsid w:val="00C1074D"/>
    <w:rsid w:val="00C10869"/>
    <w:rsid w:val="00C10B3D"/>
    <w:rsid w:val="00C14E81"/>
    <w:rsid w:val="00C16C3A"/>
    <w:rsid w:val="00C17D54"/>
    <w:rsid w:val="00C17EB6"/>
    <w:rsid w:val="00C2270C"/>
    <w:rsid w:val="00C26B97"/>
    <w:rsid w:val="00C274CB"/>
    <w:rsid w:val="00C320B7"/>
    <w:rsid w:val="00C32817"/>
    <w:rsid w:val="00C33431"/>
    <w:rsid w:val="00C34346"/>
    <w:rsid w:val="00C41734"/>
    <w:rsid w:val="00C42DEC"/>
    <w:rsid w:val="00C45ED3"/>
    <w:rsid w:val="00C506BE"/>
    <w:rsid w:val="00C51E9B"/>
    <w:rsid w:val="00C524CC"/>
    <w:rsid w:val="00C55FFF"/>
    <w:rsid w:val="00C6565D"/>
    <w:rsid w:val="00C70E87"/>
    <w:rsid w:val="00C76316"/>
    <w:rsid w:val="00C80113"/>
    <w:rsid w:val="00C80EAE"/>
    <w:rsid w:val="00C85107"/>
    <w:rsid w:val="00C90C09"/>
    <w:rsid w:val="00C932F5"/>
    <w:rsid w:val="00C95199"/>
    <w:rsid w:val="00CA0E56"/>
    <w:rsid w:val="00CA49D1"/>
    <w:rsid w:val="00CA719E"/>
    <w:rsid w:val="00CA7E85"/>
    <w:rsid w:val="00CB2BA5"/>
    <w:rsid w:val="00CB348C"/>
    <w:rsid w:val="00CB7F69"/>
    <w:rsid w:val="00CC16FD"/>
    <w:rsid w:val="00CD2A6F"/>
    <w:rsid w:val="00CD37B7"/>
    <w:rsid w:val="00CE432D"/>
    <w:rsid w:val="00CF5BFC"/>
    <w:rsid w:val="00CF653B"/>
    <w:rsid w:val="00D01413"/>
    <w:rsid w:val="00D015BD"/>
    <w:rsid w:val="00D022F2"/>
    <w:rsid w:val="00D063A2"/>
    <w:rsid w:val="00D10C31"/>
    <w:rsid w:val="00D136A4"/>
    <w:rsid w:val="00D13AAA"/>
    <w:rsid w:val="00D15B8A"/>
    <w:rsid w:val="00D211F4"/>
    <w:rsid w:val="00D21CAB"/>
    <w:rsid w:val="00D2237B"/>
    <w:rsid w:val="00D24FC5"/>
    <w:rsid w:val="00D27ED4"/>
    <w:rsid w:val="00D30718"/>
    <w:rsid w:val="00D309FA"/>
    <w:rsid w:val="00D30F26"/>
    <w:rsid w:val="00D43D00"/>
    <w:rsid w:val="00D459B9"/>
    <w:rsid w:val="00D4722C"/>
    <w:rsid w:val="00D47290"/>
    <w:rsid w:val="00D506A7"/>
    <w:rsid w:val="00D56888"/>
    <w:rsid w:val="00D6043B"/>
    <w:rsid w:val="00D6268F"/>
    <w:rsid w:val="00D7253F"/>
    <w:rsid w:val="00D72FAC"/>
    <w:rsid w:val="00D81FBE"/>
    <w:rsid w:val="00D822F7"/>
    <w:rsid w:val="00D94C4E"/>
    <w:rsid w:val="00D97C50"/>
    <w:rsid w:val="00DA585D"/>
    <w:rsid w:val="00DA629A"/>
    <w:rsid w:val="00DA741C"/>
    <w:rsid w:val="00DB23A7"/>
    <w:rsid w:val="00DB6D77"/>
    <w:rsid w:val="00DB7B0C"/>
    <w:rsid w:val="00DC112E"/>
    <w:rsid w:val="00DC6B9B"/>
    <w:rsid w:val="00DC72C9"/>
    <w:rsid w:val="00DD124D"/>
    <w:rsid w:val="00DD5FA3"/>
    <w:rsid w:val="00DE1C5B"/>
    <w:rsid w:val="00DE4FEA"/>
    <w:rsid w:val="00DE5885"/>
    <w:rsid w:val="00DF2C6D"/>
    <w:rsid w:val="00DF6FEF"/>
    <w:rsid w:val="00E04157"/>
    <w:rsid w:val="00E0512E"/>
    <w:rsid w:val="00E116B1"/>
    <w:rsid w:val="00E12C19"/>
    <w:rsid w:val="00E13583"/>
    <w:rsid w:val="00E156C7"/>
    <w:rsid w:val="00E166E7"/>
    <w:rsid w:val="00E255C3"/>
    <w:rsid w:val="00E3105C"/>
    <w:rsid w:val="00E46215"/>
    <w:rsid w:val="00E52524"/>
    <w:rsid w:val="00E53FD7"/>
    <w:rsid w:val="00E55738"/>
    <w:rsid w:val="00E61C8D"/>
    <w:rsid w:val="00E61DD7"/>
    <w:rsid w:val="00E6202D"/>
    <w:rsid w:val="00E6215A"/>
    <w:rsid w:val="00E63CE9"/>
    <w:rsid w:val="00E64088"/>
    <w:rsid w:val="00E64DAB"/>
    <w:rsid w:val="00E70E57"/>
    <w:rsid w:val="00E71F63"/>
    <w:rsid w:val="00E75C69"/>
    <w:rsid w:val="00E76066"/>
    <w:rsid w:val="00E76546"/>
    <w:rsid w:val="00E80D58"/>
    <w:rsid w:val="00E81367"/>
    <w:rsid w:val="00E82388"/>
    <w:rsid w:val="00E83B89"/>
    <w:rsid w:val="00E8798E"/>
    <w:rsid w:val="00E9066D"/>
    <w:rsid w:val="00E92C99"/>
    <w:rsid w:val="00E94A3E"/>
    <w:rsid w:val="00E9563A"/>
    <w:rsid w:val="00E96C33"/>
    <w:rsid w:val="00EA2873"/>
    <w:rsid w:val="00EA28DC"/>
    <w:rsid w:val="00EA4999"/>
    <w:rsid w:val="00EB1A3E"/>
    <w:rsid w:val="00EB1DFF"/>
    <w:rsid w:val="00EB3669"/>
    <w:rsid w:val="00EB535A"/>
    <w:rsid w:val="00EB6534"/>
    <w:rsid w:val="00EB7F7E"/>
    <w:rsid w:val="00EC0D2E"/>
    <w:rsid w:val="00ED03A3"/>
    <w:rsid w:val="00ED4714"/>
    <w:rsid w:val="00EE158B"/>
    <w:rsid w:val="00EF01E6"/>
    <w:rsid w:val="00EF055F"/>
    <w:rsid w:val="00EF2D54"/>
    <w:rsid w:val="00EF30FD"/>
    <w:rsid w:val="00EF360F"/>
    <w:rsid w:val="00EF41AF"/>
    <w:rsid w:val="00EF597F"/>
    <w:rsid w:val="00F067C8"/>
    <w:rsid w:val="00F10CDE"/>
    <w:rsid w:val="00F1752C"/>
    <w:rsid w:val="00F2500B"/>
    <w:rsid w:val="00F2596C"/>
    <w:rsid w:val="00F307CB"/>
    <w:rsid w:val="00F328CB"/>
    <w:rsid w:val="00F34C5C"/>
    <w:rsid w:val="00F37990"/>
    <w:rsid w:val="00F402BC"/>
    <w:rsid w:val="00F4466E"/>
    <w:rsid w:val="00F4502E"/>
    <w:rsid w:val="00F45870"/>
    <w:rsid w:val="00F4592B"/>
    <w:rsid w:val="00F5103F"/>
    <w:rsid w:val="00F51072"/>
    <w:rsid w:val="00F535F4"/>
    <w:rsid w:val="00F6065C"/>
    <w:rsid w:val="00F61077"/>
    <w:rsid w:val="00F64A48"/>
    <w:rsid w:val="00F722D0"/>
    <w:rsid w:val="00F72A76"/>
    <w:rsid w:val="00F73888"/>
    <w:rsid w:val="00F73F34"/>
    <w:rsid w:val="00F8125B"/>
    <w:rsid w:val="00F81F3F"/>
    <w:rsid w:val="00F82B76"/>
    <w:rsid w:val="00F8345C"/>
    <w:rsid w:val="00F83D79"/>
    <w:rsid w:val="00F84241"/>
    <w:rsid w:val="00F86BF3"/>
    <w:rsid w:val="00F9206F"/>
    <w:rsid w:val="00F936F8"/>
    <w:rsid w:val="00F954D4"/>
    <w:rsid w:val="00F960F9"/>
    <w:rsid w:val="00F96252"/>
    <w:rsid w:val="00F9654D"/>
    <w:rsid w:val="00F9733E"/>
    <w:rsid w:val="00F97CD7"/>
    <w:rsid w:val="00FA21FD"/>
    <w:rsid w:val="00FA3C26"/>
    <w:rsid w:val="00FB028E"/>
    <w:rsid w:val="00FB6B44"/>
    <w:rsid w:val="00FC18DF"/>
    <w:rsid w:val="00FC5A9F"/>
    <w:rsid w:val="00FD0060"/>
    <w:rsid w:val="00FD0AEB"/>
    <w:rsid w:val="00FD1E75"/>
    <w:rsid w:val="00FD2296"/>
    <w:rsid w:val="00FD529D"/>
    <w:rsid w:val="00FD660E"/>
    <w:rsid w:val="00FE2346"/>
    <w:rsid w:val="00FE5D77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B892"/>
  <w15:chartTrackingRefBased/>
  <w15:docId w15:val="{50BBBD69-2971-4F72-80B0-B4A4F7DE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73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D1E75"/>
    <w:pPr>
      <w:keepNext/>
      <w:spacing w:before="100" w:beforeAutospacing="1"/>
      <w:outlineLvl w:val="0"/>
    </w:pPr>
    <w:rPr>
      <w:rFonts w:cs="Arial"/>
      <w:b/>
      <w:bCs/>
      <w:caps/>
      <w:kern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FD1E75"/>
    <w:pPr>
      <w:keepNext/>
      <w:ind w:left="432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FD1E75"/>
    <w:pPr>
      <w:keepNext/>
      <w:numPr>
        <w:numId w:val="1"/>
      </w:numPr>
      <w:outlineLvl w:val="4"/>
    </w:pPr>
    <w:rPr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05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50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D1E75"/>
    <w:rPr>
      <w:rFonts w:ascii="Times New Roman" w:eastAsia="Times New Roman" w:hAnsi="Times New Roman" w:cs="Arial"/>
      <w:b/>
      <w:bCs/>
      <w:caps/>
      <w:kern w:val="32"/>
      <w:sz w:val="24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FD1E75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D1E75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ListParagraph">
    <w:name w:val="List Paragraph"/>
    <w:basedOn w:val="Normal"/>
    <w:uiPriority w:val="99"/>
    <w:qFormat/>
    <w:rsid w:val="00FD1E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rsid w:val="00FD1E75"/>
    <w:pPr>
      <w:ind w:left="2160" w:hanging="54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D1E7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FD1E7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D1E75"/>
  </w:style>
  <w:style w:type="paragraph" w:styleId="Footer">
    <w:name w:val="footer"/>
    <w:basedOn w:val="Normal"/>
    <w:link w:val="FooterChar"/>
    <w:uiPriority w:val="99"/>
    <w:unhideWhenUsed/>
    <w:rsid w:val="00FD1E7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D1E75"/>
  </w:style>
  <w:style w:type="paragraph" w:styleId="IntenseQuote">
    <w:name w:val="Intense Quote"/>
    <w:basedOn w:val="Normal"/>
    <w:next w:val="Normal"/>
    <w:link w:val="IntenseQuoteChar"/>
    <w:uiPriority w:val="30"/>
    <w:qFormat/>
    <w:rsid w:val="002E4AEA"/>
    <w:pPr>
      <w:pBdr>
        <w:top w:val="single" w:sz="18" w:space="10" w:color="808080" w:themeColor="background1" w:themeShade="80"/>
        <w:bottom w:val="single" w:sz="18" w:space="10" w:color="808080" w:themeColor="background1" w:themeShade="80"/>
      </w:pBdr>
      <w:ind w:left="360" w:right="360"/>
      <w:jc w:val="center"/>
    </w:pPr>
    <w:rPr>
      <w:rFonts w:ascii="Avenir Book" w:eastAsiaTheme="minorHAnsi" w:hAnsi="Avenir Book" w:cstheme="minorBidi"/>
      <w:b/>
      <w:i/>
      <w:iCs/>
      <w:color w:val="808080" w:themeColor="background1" w:themeShade="80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4AEA"/>
    <w:rPr>
      <w:rFonts w:ascii="Avenir Book" w:hAnsi="Avenir Book"/>
      <w:b/>
      <w:i/>
      <w:iCs/>
      <w:color w:val="808080" w:themeColor="background1" w:themeShade="80"/>
    </w:rPr>
  </w:style>
  <w:style w:type="paragraph" w:styleId="Quote">
    <w:name w:val="Quote"/>
    <w:basedOn w:val="Normal"/>
    <w:next w:val="Normal"/>
    <w:link w:val="QuoteChar"/>
    <w:uiPriority w:val="29"/>
    <w:qFormat/>
    <w:rsid w:val="002167C2"/>
    <w:pPr>
      <w:spacing w:line="259" w:lineRule="auto"/>
      <w:ind w:left="360" w:right="360"/>
      <w:jc w:val="center"/>
    </w:pPr>
    <w:rPr>
      <w:rFonts w:ascii="Avenir Book" w:eastAsiaTheme="minorHAnsi" w:hAnsi="Avenir Book" w:cstheme="minorBidi"/>
      <w:i/>
      <w:iCs/>
      <w:color w:val="808080" w:themeColor="background1" w:themeShade="80"/>
      <w:sz w:val="2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2167C2"/>
    <w:rPr>
      <w:rFonts w:ascii="Avenir Book" w:hAnsi="Avenir Book"/>
      <w:i/>
      <w:iCs/>
      <w:color w:val="808080" w:themeColor="background1" w:themeShade="80"/>
      <w:sz w:val="20"/>
    </w:rPr>
  </w:style>
  <w:style w:type="character" w:styleId="Strong">
    <w:name w:val="Strong"/>
    <w:basedOn w:val="DefaultParagraphFont"/>
    <w:uiPriority w:val="22"/>
    <w:qFormat/>
    <w:rsid w:val="004744AE"/>
    <w:rPr>
      <w:b/>
      <w:bCs/>
    </w:rPr>
  </w:style>
  <w:style w:type="character" w:styleId="Emphasis">
    <w:name w:val="Emphasis"/>
    <w:basedOn w:val="DefaultParagraphFont"/>
    <w:uiPriority w:val="20"/>
    <w:qFormat/>
    <w:rsid w:val="004744AE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744AE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44A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44AE"/>
    <w:rPr>
      <w:rFonts w:eastAsiaTheme="minorEastAsia"/>
      <w:color w:val="5A5A5A" w:themeColor="text1" w:themeTint="A5"/>
      <w:spacing w:val="15"/>
    </w:rPr>
  </w:style>
  <w:style w:type="paragraph" w:customStyle="1" w:styleId="chapter-2">
    <w:name w:val="chapter-2"/>
    <w:basedOn w:val="Normal"/>
    <w:rsid w:val="00623552"/>
    <w:pPr>
      <w:spacing w:before="100" w:beforeAutospacing="1" w:after="100" w:afterAutospacing="1"/>
    </w:pPr>
    <w:rPr>
      <w:rFonts w:eastAsiaTheme="minorHAnsi"/>
    </w:rPr>
  </w:style>
  <w:style w:type="character" w:customStyle="1" w:styleId="text">
    <w:name w:val="text"/>
    <w:basedOn w:val="DefaultParagraphFont"/>
    <w:rsid w:val="00623552"/>
  </w:style>
  <w:style w:type="character" w:customStyle="1" w:styleId="small-caps">
    <w:name w:val="small-caps"/>
    <w:basedOn w:val="DefaultParagraphFont"/>
    <w:rsid w:val="00623552"/>
  </w:style>
  <w:style w:type="paragraph" w:styleId="NormalWeb">
    <w:name w:val="Normal (Web)"/>
    <w:basedOn w:val="Normal"/>
    <w:uiPriority w:val="99"/>
    <w:unhideWhenUsed/>
    <w:rsid w:val="00623552"/>
    <w:pPr>
      <w:spacing w:before="100" w:beforeAutospacing="1" w:after="100" w:afterAutospacing="1"/>
    </w:pPr>
  </w:style>
  <w:style w:type="paragraph" w:customStyle="1" w:styleId="Style2">
    <w:name w:val="Style2"/>
    <w:basedOn w:val="IntenseQuote"/>
    <w:qFormat/>
    <w:rsid w:val="007242CD"/>
    <w:pPr>
      <w:pBdr>
        <w:top w:val="dashSmallGap" w:sz="8" w:space="10" w:color="1F4E79" w:themeColor="accent1" w:themeShade="80"/>
        <w:left w:val="dashSmallGap" w:sz="8" w:space="4" w:color="1F4E79" w:themeColor="accent1" w:themeShade="80"/>
        <w:bottom w:val="dashSmallGap" w:sz="8" w:space="10" w:color="1F4E79" w:themeColor="accent1" w:themeShade="80"/>
        <w:right w:val="dashSmallGap" w:sz="8" w:space="4" w:color="1F4E79" w:themeColor="accent1" w:themeShade="80"/>
      </w:pBdr>
      <w:jc w:val="left"/>
    </w:pPr>
    <w:rPr>
      <w:b w:val="0"/>
      <w:i w:val="0"/>
      <w:iCs w:val="0"/>
      <w:color w:val="1F4E79" w:themeColor="accent1" w:themeShade="80"/>
    </w:rPr>
  </w:style>
  <w:style w:type="paragraph" w:styleId="List2">
    <w:name w:val="List 2"/>
    <w:basedOn w:val="Normal"/>
    <w:rsid w:val="007459AC"/>
    <w:pPr>
      <w:ind w:left="720" w:hanging="360"/>
    </w:pPr>
  </w:style>
  <w:style w:type="paragraph" w:customStyle="1" w:styleId="MainIdea">
    <w:name w:val="Main Idea"/>
    <w:basedOn w:val="Normal"/>
    <w:qFormat/>
    <w:rsid w:val="007C6A06"/>
    <w:pPr>
      <w:framePr w:wrap="notBeside" w:vAnchor="text" w:hAnchor="text" w:y="1"/>
      <w:pBdr>
        <w:top w:val="thinThickMediumGap" w:sz="24" w:space="1" w:color="BF8F00" w:themeColor="accent4" w:themeShade="BF"/>
        <w:left w:val="thinThickMediumGap" w:sz="24" w:space="4" w:color="BF8F00" w:themeColor="accent4" w:themeShade="BF"/>
        <w:bottom w:val="thickThinMediumGap" w:sz="24" w:space="1" w:color="BF8F00" w:themeColor="accent4" w:themeShade="BF"/>
        <w:right w:val="thickThinMediumGap" w:sz="24" w:space="4" w:color="BF8F00" w:themeColor="accent4" w:themeShade="BF"/>
      </w:pBdr>
    </w:pPr>
    <w:rPr>
      <w:rFonts w:ascii="Avenir Book" w:eastAsiaTheme="minorHAnsi" w:hAnsi="Avenir Book" w:cstheme="minorBidi"/>
      <w:i/>
      <w:color w:val="BF8F00" w:themeColor="accent4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B7DBC9B-1BBC-FE4C-8685-34291F8E6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King</dc:creator>
  <cp:keywords/>
  <dc:description/>
  <cp:lastModifiedBy>aking@hillcrestbaptist.cc</cp:lastModifiedBy>
  <cp:revision>5</cp:revision>
  <cp:lastPrinted>2019-04-14T05:28:00Z</cp:lastPrinted>
  <dcterms:created xsi:type="dcterms:W3CDTF">2019-04-26T17:23:00Z</dcterms:created>
  <dcterms:modified xsi:type="dcterms:W3CDTF">2019-04-26T17:48:00Z</dcterms:modified>
</cp:coreProperties>
</file>